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B4BF" w14:textId="77777777" w:rsidR="00AE7A75" w:rsidRPr="002B5D2B" w:rsidRDefault="00AE7A75" w:rsidP="002B5D2B">
      <w:pPr>
        <w:pStyle w:val="Style4"/>
        <w:widowControl/>
        <w:spacing w:before="34"/>
        <w:rPr>
          <w:rStyle w:val="FontStyle33"/>
          <w:b/>
          <w:bCs/>
          <w:sz w:val="22"/>
          <w:szCs w:val="22"/>
        </w:rPr>
      </w:pPr>
    </w:p>
    <w:p w14:paraId="41F1AD46" w14:textId="77777777" w:rsidR="00AE7A75" w:rsidRPr="002B5D2B" w:rsidRDefault="00AE7A75" w:rsidP="002B5D2B">
      <w:pPr>
        <w:pStyle w:val="Style4"/>
        <w:widowControl/>
        <w:spacing w:before="34"/>
        <w:ind w:left="4757"/>
        <w:rPr>
          <w:rStyle w:val="FontStyle33"/>
          <w:b/>
          <w:bCs/>
          <w:sz w:val="22"/>
          <w:szCs w:val="22"/>
        </w:rPr>
      </w:pPr>
    </w:p>
    <w:p w14:paraId="6F911E82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Buch" w:hAnsi="PoloZE22R-Buch" w:cs="PoloZE22R-Buch"/>
          <w:b/>
          <w:bCs/>
          <w:color w:val="9A9A9A"/>
          <w:sz w:val="44"/>
          <w:szCs w:val="44"/>
        </w:rPr>
      </w:pPr>
      <w:r w:rsidRPr="002B5D2B">
        <w:rPr>
          <w:rFonts w:ascii="PoloZE22R-Buch" w:hAnsi="PoloZE22R-Buch" w:cs="PoloZE22R-Buch"/>
          <w:b/>
          <w:bCs/>
          <w:i/>
          <w:iCs/>
          <w:color w:val="9A9A9A"/>
          <w:sz w:val="32"/>
          <w:szCs w:val="32"/>
        </w:rPr>
        <w:t xml:space="preserve">                        </w:t>
      </w:r>
      <w:r w:rsidRPr="002B5D2B">
        <w:rPr>
          <w:rFonts w:ascii="PoloZE22R-Buch" w:hAnsi="PoloZE22R-Buch" w:cs="PoloZE22R-Buch"/>
          <w:b/>
          <w:bCs/>
          <w:color w:val="9A9A9A"/>
          <w:sz w:val="44"/>
          <w:szCs w:val="44"/>
        </w:rPr>
        <w:t>Ocenianie</w:t>
      </w:r>
    </w:p>
    <w:p w14:paraId="2D4C65C7" w14:textId="3245C410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Buch" w:hAnsi="PoloZE22R-Buch" w:cs="PoloZE22R-Buch"/>
          <w:b/>
          <w:bCs/>
          <w:color w:val="9A9A9A"/>
          <w:sz w:val="44"/>
          <w:szCs w:val="44"/>
        </w:rPr>
      </w:pPr>
      <w:r w:rsidRPr="002B5D2B">
        <w:rPr>
          <w:rFonts w:ascii="PoloZE22R-Buch" w:hAnsi="PoloZE22R-Buch" w:cs="PoloZE22R-Buch"/>
          <w:b/>
          <w:bCs/>
          <w:color w:val="9A9A9A"/>
          <w:sz w:val="44"/>
          <w:szCs w:val="44"/>
        </w:rPr>
        <w:t xml:space="preserve">              </w:t>
      </w:r>
      <w:r w:rsidR="002B5D2B">
        <w:rPr>
          <w:rFonts w:ascii="PoloZE22R-Buch" w:hAnsi="PoloZE22R-Buch" w:cs="PoloZE22R-Buch"/>
          <w:b/>
          <w:bCs/>
          <w:color w:val="9A9A9A"/>
          <w:sz w:val="44"/>
          <w:szCs w:val="44"/>
        </w:rPr>
        <w:t>Język</w:t>
      </w:r>
      <w:r w:rsidRPr="002B5D2B">
        <w:rPr>
          <w:rFonts w:ascii="PoloZE22R-Buch" w:hAnsi="PoloZE22R-Buch" w:cs="PoloZE22R-Buch"/>
          <w:b/>
          <w:bCs/>
          <w:color w:val="9A9A9A"/>
          <w:sz w:val="44"/>
          <w:szCs w:val="44"/>
        </w:rPr>
        <w:t xml:space="preserve"> niemiecki, klasa VIII</w:t>
      </w:r>
    </w:p>
    <w:p w14:paraId="66E94334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Buch" w:hAnsi="PoloZE22R-Buch" w:cs="PoloZE22R-Buch"/>
          <w:b/>
          <w:bCs/>
          <w:color w:val="9A9A9A"/>
          <w:sz w:val="44"/>
          <w:szCs w:val="44"/>
        </w:rPr>
      </w:pPr>
      <w:r w:rsidRPr="002B5D2B">
        <w:rPr>
          <w:rFonts w:ascii="PoloZE22R-Buch" w:hAnsi="PoloZE22R-Buch" w:cs="PoloZE22R-Buch"/>
          <w:b/>
          <w:bCs/>
          <w:color w:val="9A9A9A"/>
          <w:sz w:val="44"/>
          <w:szCs w:val="44"/>
        </w:rPr>
        <w:t xml:space="preserve">                    Magnet smart 2</w:t>
      </w:r>
    </w:p>
    <w:p w14:paraId="1DC41FC6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Krftg" w:hAnsi="PoloZE22R-Krftg" w:cs="PoloZE22R-Krftg"/>
          <w:b/>
          <w:bCs/>
          <w:sz w:val="22"/>
          <w:szCs w:val="22"/>
        </w:rPr>
      </w:pPr>
      <w:r w:rsidRPr="002B5D2B">
        <w:rPr>
          <w:rFonts w:ascii="PoloZE22R-Krftg" w:hAnsi="PoloZE22R-Krftg" w:cs="PoloZE22R-Krftg"/>
          <w:b/>
          <w:bCs/>
          <w:color w:val="FFFFFF"/>
          <w:sz w:val="22"/>
          <w:szCs w:val="22"/>
        </w:rPr>
        <w:t>OOOOOOO</w:t>
      </w:r>
    </w:p>
    <w:p w14:paraId="0803A867" w14:textId="3A6D441B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Krftg" w:hAnsi="PoloZE22R-Krftg" w:cs="PoloZE22R-Krftg"/>
          <w:b/>
          <w:bCs/>
          <w:sz w:val="22"/>
          <w:szCs w:val="22"/>
        </w:rPr>
      </w:pPr>
      <w:r w:rsidRPr="002B5D2B">
        <w:rPr>
          <w:rFonts w:ascii="PoloZE22R-Krftg" w:hAnsi="PoloZE22R-Krftg" w:cs="PoloZE22R-Krftg"/>
          <w:b/>
          <w:bCs/>
          <w:sz w:val="22"/>
          <w:szCs w:val="22"/>
        </w:rPr>
        <w:t xml:space="preserve">Ocenianie dla przedmiotu: język niemiecki, szkoła podstawowa, poziom II.2 służy nauczycielom i uczniom do rozpoznania poziomu i postępów ucznia w opanowaniu wiadomości i umiejętności w stosunku do wymagań edukacyjnych podstawy programowej. Są one realizowane w szkole wg programu nauczania autorstwa </w:t>
      </w:r>
      <w:r w:rsidRPr="002B5D2B">
        <w:rPr>
          <w:rFonts w:ascii="PoloZE22R-Krftg" w:hAnsi="PoloZE22R-Krftg" w:cs="PoloZE22R-Krftg"/>
          <w:b/>
          <w:bCs/>
          <w:sz w:val="22"/>
          <w:szCs w:val="22"/>
        </w:rPr>
        <w:t>Aleksandry</w:t>
      </w:r>
      <w:r w:rsidRPr="002B5D2B">
        <w:rPr>
          <w:rFonts w:ascii="PoloZE22R-Krftg" w:hAnsi="PoloZE22R-Krftg" w:cs="PoloZE22R-Krftg"/>
          <w:b/>
          <w:bCs/>
          <w:sz w:val="22"/>
          <w:szCs w:val="22"/>
        </w:rPr>
        <w:t xml:space="preserve"> Kubickiej</w:t>
      </w:r>
      <w:r w:rsidR="002B5D2B" w:rsidRPr="002B5D2B">
        <w:rPr>
          <w:rFonts w:ascii="PoloZE22R-Krftg" w:hAnsi="PoloZE22R-Krftg" w:cs="PoloZE22R-Krftg"/>
          <w:b/>
          <w:bCs/>
          <w:sz w:val="22"/>
          <w:szCs w:val="22"/>
        </w:rPr>
        <w:t xml:space="preserve"> na podstawie podręcznika: Magnet smart 2.</w:t>
      </w:r>
    </w:p>
    <w:p w14:paraId="29044BB7" w14:textId="77777777" w:rsidR="00AE7A75" w:rsidRPr="002B5D2B" w:rsidRDefault="00AE7A75" w:rsidP="002B5D2B">
      <w:pPr>
        <w:pStyle w:val="Style4"/>
        <w:widowControl/>
        <w:spacing w:before="34"/>
        <w:ind w:left="4757"/>
        <w:rPr>
          <w:rStyle w:val="FontStyle33"/>
          <w:b/>
          <w:bCs/>
          <w:sz w:val="22"/>
          <w:szCs w:val="22"/>
        </w:rPr>
      </w:pPr>
    </w:p>
    <w:p w14:paraId="75C61CE9" w14:textId="142CFA38" w:rsidR="00AE7A75" w:rsidRPr="002B5D2B" w:rsidRDefault="00AE7A75" w:rsidP="002B5D2B">
      <w:pPr>
        <w:pStyle w:val="Style4"/>
        <w:widowControl/>
        <w:spacing w:before="34"/>
        <w:rPr>
          <w:rFonts w:ascii="Arial Narrow" w:hAnsi="Arial Narrow"/>
          <w:b/>
          <w:bCs/>
          <w:color w:val="000000"/>
          <w:sz w:val="22"/>
          <w:szCs w:val="22"/>
        </w:rPr>
      </w:pPr>
      <w:r w:rsidRPr="002B5D2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C5DD0" wp14:editId="1E627F19">
                <wp:simplePos x="0" y="0"/>
                <wp:positionH relativeFrom="column">
                  <wp:posOffset>1767205</wp:posOffset>
                </wp:positionH>
                <wp:positionV relativeFrom="paragraph">
                  <wp:posOffset>-99695</wp:posOffset>
                </wp:positionV>
                <wp:extent cx="5400675" cy="755015"/>
                <wp:effectExtent l="0" t="0" r="4445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7C4D1" w14:textId="77777777" w:rsidR="00AE7A75" w:rsidRDefault="00AE7A75" w:rsidP="00AE7A75">
                            <w:pPr>
                              <w:pStyle w:val="Style3"/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C5DD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9.15pt;margin-top:-7.85pt;width:425.25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" filled="f" stroked="f">
                <v:textbox>
                  <w:txbxContent>
                    <w:p w14:paraId="0127C4D1" w14:textId="77777777" w:rsidR="00AE7A75" w:rsidRDefault="00AE7A75" w:rsidP="00AE7A75">
                      <w:pPr>
                        <w:pStyle w:val="Style3"/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  <w:r w:rsidRPr="002B5D2B">
        <w:rPr>
          <w:rFonts w:ascii="PoloZE22R-Hfett" w:hAnsi="PoloZE22R-Hfett" w:cs="PoloZE22R-Hfett"/>
          <w:b/>
          <w:bCs/>
          <w:color w:val="000000"/>
          <w:sz w:val="22"/>
          <w:szCs w:val="22"/>
        </w:rPr>
        <w:t>1. Cele oceniania</w:t>
      </w:r>
    </w:p>
    <w:p w14:paraId="339861E6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informowanie ucznia o poziomie jego osiągnięć edukacyjnych i postępach w tym zakresie,</w:t>
      </w:r>
    </w:p>
    <w:p w14:paraId="77F082A0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udzielanie uczniowi pomocy w samodzielnym planowaniu jego rozwoju,</w:t>
      </w:r>
    </w:p>
    <w:p w14:paraId="60D03EAA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motywowanie do dalszych postępów w nauce,</w:t>
      </w:r>
    </w:p>
    <w:p w14:paraId="3000FA6B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dostarczanie rodzicom lub opiekunom oraz nauczycielom informacji o postępach, trudnościach w nauce, a także specjalnych uzdolnieniach ucznia.</w:t>
      </w:r>
    </w:p>
    <w:p w14:paraId="30939B9C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</w:p>
    <w:p w14:paraId="5762FF3A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Hfett" w:hAnsi="PoloZE22R-Hfett" w:cs="PoloZE22R-Hfett"/>
          <w:b/>
          <w:bCs/>
          <w:color w:val="000000"/>
          <w:sz w:val="22"/>
          <w:szCs w:val="22"/>
        </w:rPr>
      </w:pPr>
      <w:r w:rsidRPr="002B5D2B">
        <w:rPr>
          <w:rFonts w:ascii="PoloZE22R-Hfett" w:hAnsi="PoloZE22R-Hfett" w:cs="PoloZE22R-Hfett"/>
          <w:b/>
          <w:bCs/>
          <w:color w:val="000000"/>
          <w:sz w:val="22"/>
          <w:szCs w:val="22"/>
        </w:rPr>
        <w:t>2. Funkcje oceny wewnątrzszkolnej</w:t>
      </w:r>
    </w:p>
    <w:p w14:paraId="0BE63CAC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Ocena wewnątrzszkolna ma oprócz funkcji klasyfikującej także funkcję diagnostyczną (służy nauczycielowi i uczniom do analizy występujących deficytów) oraz wychowawczą (wspiera systematyczność ucznia, motywuje do pracy, a także uczy współodpowiedzialności za wyniki nauczania i uczenia się).</w:t>
      </w:r>
    </w:p>
    <w:p w14:paraId="1AB25BD7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Ocenianie wewnątrzszkolne:</w:t>
      </w:r>
    </w:p>
    <w:p w14:paraId="477A1A47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formułuje wymagania edukacyjne niezbędne do uzyskania poszczególnych ocen  śródrocznych, i rocznych,</w:t>
      </w:r>
    </w:p>
    <w:p w14:paraId="324EE119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– formułuje kryteria oceniania bieżącego i ustalania ocen klasyfikacyjnych według skali i w formach przyjętych w  szkole.</w:t>
      </w:r>
    </w:p>
    <w:p w14:paraId="171E449E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frutigerBold" w:hAnsi="PfrutigerBold" w:cs="PfrutigerBold"/>
          <w:b/>
          <w:bCs/>
          <w:color w:val="FFFFFF"/>
          <w:sz w:val="22"/>
          <w:szCs w:val="22"/>
        </w:rPr>
      </w:pPr>
      <w:r w:rsidRPr="002B5D2B">
        <w:rPr>
          <w:rFonts w:ascii="PfrutigerBold" w:hAnsi="PfrutigerBold" w:cs="PfrutigerBold"/>
          <w:b/>
          <w:bCs/>
          <w:color w:val="FFFFFF"/>
          <w:sz w:val="22"/>
          <w:szCs w:val="22"/>
        </w:rPr>
        <w:t xml:space="preserve">46 </w:t>
      </w:r>
      <w:r w:rsidRPr="002B5D2B">
        <w:rPr>
          <w:rFonts w:ascii="PoloZE22R-Krftg" w:hAnsi="PoloZE22R-Krftg" w:cs="PoloZE22R-Krftg"/>
          <w:b/>
          <w:bCs/>
          <w:color w:val="FFFFFF"/>
          <w:sz w:val="22"/>
          <w:szCs w:val="22"/>
        </w:rPr>
        <w:t>A</w:t>
      </w:r>
    </w:p>
    <w:p w14:paraId="7F3B0E47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Hfett" w:hAnsi="PoloZE22R-Hfett" w:cs="PoloZE22R-Hfett"/>
          <w:b/>
          <w:bCs/>
          <w:color w:val="000000"/>
          <w:sz w:val="22"/>
          <w:szCs w:val="22"/>
        </w:rPr>
      </w:pPr>
    </w:p>
    <w:p w14:paraId="179FB26E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Hfett" w:hAnsi="PoloZE22R-Hfett" w:cs="PoloZE22R-Hfett"/>
          <w:b/>
          <w:bCs/>
          <w:color w:val="000000"/>
          <w:sz w:val="22"/>
          <w:szCs w:val="22"/>
        </w:rPr>
      </w:pPr>
      <w:r w:rsidRPr="002B5D2B">
        <w:rPr>
          <w:rFonts w:ascii="PoloZE22R-Hfett" w:hAnsi="PoloZE22R-Hfett" w:cs="PoloZE22R-Hfett"/>
          <w:b/>
          <w:bCs/>
          <w:color w:val="000000"/>
          <w:sz w:val="22"/>
          <w:szCs w:val="22"/>
        </w:rPr>
        <w:t>3. Organizacja procesu kontroli osiągnięć i oceniania</w:t>
      </w:r>
    </w:p>
    <w:p w14:paraId="300DB345" w14:textId="1E9B0C2C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Hfett" w:hAnsi="PoloZE22R-Hfett" w:cs="PoloZE22R-Hfett"/>
          <w:b/>
          <w:bCs/>
          <w:color w:val="000000"/>
          <w:sz w:val="22"/>
          <w:szCs w:val="22"/>
        </w:rPr>
      </w:pPr>
    </w:p>
    <w:p w14:paraId="61090F2C" w14:textId="462C1BB6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PoloZE22R-Leicht" w:hAnsi="PoloZE22R-Leicht" w:cs="PoloZE22R-Leicht"/>
          <w:b/>
          <w:bCs/>
          <w:color w:val="000000"/>
          <w:sz w:val="22"/>
          <w:szCs w:val="22"/>
        </w:rPr>
      </w:pP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 xml:space="preserve">Oceny bieżące i śródroczne oceny klasyfikacyjne ustala się po zrealizowaniu określonego modułu zaplanowanego na dany okres lub rok, według skali ustalonej w wewnętrznych zasadach oceniania zgodnych </w:t>
      </w: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ze Statutem</w:t>
      </w: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 xml:space="preserve"> </w:t>
      </w: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S</w:t>
      </w:r>
      <w:r w:rsidRPr="002B5D2B">
        <w:rPr>
          <w:rFonts w:ascii="PoloZE22R-Leicht" w:hAnsi="PoloZE22R-Leicht" w:cs="PoloZE22R-Leicht"/>
          <w:b/>
          <w:bCs/>
          <w:color w:val="000000"/>
          <w:sz w:val="22"/>
          <w:szCs w:val="22"/>
        </w:rPr>
        <w:t>zkoły. Śródroczne oceny ustalane są na podstawie ocen cząstkowych, które otrzymał uczeń w czasie trwania okresu (roku). Należy jednak uwzględnić ich wagę. Nie mogą one być po prostu średnią arytmetyczną wszystkich ocen cząstkowych, ale muszą odzwierciedlać zakres sprawdzanego materiału i wagę poszczególnych problemów.:</w:t>
      </w:r>
    </w:p>
    <w:p w14:paraId="3397FCE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W końcowej ocenie uwzględniona zostanie również postawa  ucznia na lekcji (sumienność, pracowitość, punktualność, umiejętność pracy w grupie) oraz podejmowanie zadań dodatkowych:</w:t>
      </w:r>
    </w:p>
    <w:p w14:paraId="68CCFACF" w14:textId="77777777" w:rsidR="00AE7A75" w:rsidRPr="002B5D2B" w:rsidRDefault="00AE7A75" w:rsidP="008D2BD4">
      <w:pPr>
        <w:widowControl/>
        <w:numPr>
          <w:ilvl w:val="0"/>
          <w:numId w:val="1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Duża aktywność na zajęciach będzie odnotowywana w dzienniku, o czym poinformuje ucznia nauczyciel. Do odnotowania aktywności mogą  też zgłosić  ucznia koledzy.</w:t>
      </w:r>
    </w:p>
    <w:p w14:paraId="1ABEC473" w14:textId="77777777" w:rsidR="00AE7A75" w:rsidRPr="002B5D2B" w:rsidRDefault="00AE7A75" w:rsidP="008D2BD4">
      <w:pPr>
        <w:widowControl/>
        <w:numPr>
          <w:ilvl w:val="0"/>
          <w:numId w:val="1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Nauczyciel doceni też  umiejętność pracy w grupie (np. wspólna praca nad projektem), która pomaga kształtować postawę solidarności i współodpowiedzialności oraz uczy trudnej sztuki kompromisu.</w:t>
      </w:r>
    </w:p>
    <w:p w14:paraId="23831CD0" w14:textId="77777777" w:rsidR="00AE7A75" w:rsidRPr="002B5D2B" w:rsidRDefault="00AE7A75" w:rsidP="008D2BD4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Podejmowanie p zadań dodatkowych zostanie wraz z oceną odnotowane w dzienniku i wzięte pod uwagę przy wystawianiu oceny końcowej. Udział w konkursach przedmiotowych, w zależności od uzyskanych wyników wpływa na podwyższenie oceny końcowej.</w:t>
      </w:r>
    </w:p>
    <w:p w14:paraId="77F51167" w14:textId="77777777" w:rsidR="00AE7A75" w:rsidRPr="002B5D2B" w:rsidRDefault="00AE7A75" w:rsidP="008D2BD4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W ciągu roku  uczeń może zgłosić nieprzygotowanie do zajęć, co wraz z datą będzie odnotowane w dzienniku, ale nie ma to wpływu na ocenę końcową. Zaległości powinien uczeń  wyrównać na następną lekcję. Ilość dopuszczalnych nieprzygotowań do zajęć ustali nauczyciel, ale zazwyczaj odpowiada ona liczbie jednostek lekcyjnych z danego przedmiotu w tygodniu.</w:t>
      </w:r>
    </w:p>
    <w:p w14:paraId="0FA9A551" w14:textId="77777777" w:rsidR="00AE7A75" w:rsidRPr="002B5D2B" w:rsidRDefault="00AE7A75" w:rsidP="008D2BD4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Nieprzygotowanie do pracy klasowej przyjmowane jest jedynie w przypadku dłuższej choroby lub wydarzeń losowych potwierdzonych przez rodziców (prawnych opiekunów) lub wychowawcę. Jeśli  uczeń nie pisał  pracy klasowej, ma obowiązek napisać ją w terminie wyznaczonym przez nauczyciela.</w:t>
      </w:r>
    </w:p>
    <w:p w14:paraId="7A37C281" w14:textId="77777777" w:rsidR="00AE7A75" w:rsidRPr="002B5D2B" w:rsidRDefault="00AE7A75" w:rsidP="008D2BD4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przewiduje się, aby uczeń dopiero pod koniec półrocza poprawiał oceny otrzymane w ciągu okresu .</w:t>
      </w:r>
    </w:p>
    <w:p w14:paraId="482DC3E7" w14:textId="012CFF04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Uczeń ma prawo do egzaminu klasyfikacyjnego i sprawdzającego zgodnie ze </w:t>
      </w:r>
      <w:r w:rsidRPr="002B5D2B">
        <w:rPr>
          <w:rFonts w:ascii="Arial" w:hAnsi="Arial" w:cs="Arial"/>
          <w:b/>
          <w:bCs/>
          <w:sz w:val="22"/>
          <w:szCs w:val="22"/>
        </w:rPr>
        <w:t>S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tatutem </w:t>
      </w:r>
      <w:r w:rsidRPr="002B5D2B">
        <w:rPr>
          <w:rFonts w:ascii="Arial" w:hAnsi="Arial" w:cs="Arial"/>
          <w:b/>
          <w:bCs/>
          <w:sz w:val="22"/>
          <w:szCs w:val="22"/>
        </w:rPr>
        <w:t>S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zkoły. </w:t>
      </w:r>
    </w:p>
    <w:p w14:paraId="1EC1444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64CC40" w14:textId="7CE5C2F4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Dodatkowe informacje istotne przy ocenianiu i kontroli postępów ze zdiagnozowaną dysleksją lub dysgrafią zostały </w:t>
      </w:r>
      <w:r w:rsidRPr="002B5D2B">
        <w:rPr>
          <w:rFonts w:ascii="Arial" w:hAnsi="Arial" w:cs="Arial"/>
          <w:b/>
          <w:bCs/>
          <w:sz w:val="22"/>
          <w:szCs w:val="22"/>
        </w:rPr>
        <w:t>umieszczone w dalszej części dokumentu.</w:t>
      </w:r>
    </w:p>
    <w:p w14:paraId="70FCB48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A5791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22C15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61097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Oceny cząstkowe służą w trakcie procesu nauki języka niemieckiego do opisu poziomu umiejętności  i postępów dotyczących następujących sprawności językowych:</w:t>
      </w:r>
    </w:p>
    <w:p w14:paraId="61B4FDA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7417BB" w14:textId="77777777" w:rsidR="00AE7A75" w:rsidRPr="002B5D2B" w:rsidRDefault="00AE7A75" w:rsidP="002B5D2B">
      <w:pPr>
        <w:jc w:val="both"/>
        <w:rPr>
          <w:b/>
          <w:bCs/>
          <w:sz w:val="22"/>
          <w:szCs w:val="22"/>
        </w:rPr>
      </w:pPr>
    </w:p>
    <w:p w14:paraId="3BBF4AE2" w14:textId="77777777" w:rsidR="00AE7A75" w:rsidRPr="002B5D2B" w:rsidRDefault="00AE7A75" w:rsidP="002B5D2B">
      <w:pPr>
        <w:pStyle w:val="Nagwek3"/>
        <w:ind w:left="0"/>
        <w:jc w:val="both"/>
        <w:rPr>
          <w:rFonts w:ascii="Arial" w:hAnsi="Arial" w:cs="Arial"/>
          <w:sz w:val="22"/>
          <w:szCs w:val="22"/>
        </w:rPr>
      </w:pPr>
      <w:r w:rsidRPr="002B5D2B">
        <w:rPr>
          <w:rFonts w:ascii="Arial" w:hAnsi="Arial" w:cs="Arial"/>
          <w:sz w:val="22"/>
          <w:szCs w:val="22"/>
        </w:rPr>
        <w:t>SPRAWNOŚCI JĘZYKOWE</w:t>
      </w:r>
    </w:p>
    <w:p w14:paraId="34A893F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408E9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1AA40D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/>
          <w:sz w:val="22"/>
          <w:szCs w:val="22"/>
        </w:rPr>
        <w:t>Sprawność czytania ze zrozumieniem,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 polegająca na zrozumieniu głównej myśli tekstu oraz zawartych w nim informacji szczegółowych, jest sprawdzana za pomocą następujących technik:</w:t>
      </w:r>
    </w:p>
    <w:p w14:paraId="3B867516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zadania wielokrotnego wyboru (spośród kilku odpowiedzi wybierasz właściwą)</w:t>
      </w:r>
    </w:p>
    <w:p w14:paraId="3046A5EF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zadania typu prawda / fałsz</w:t>
      </w:r>
    </w:p>
    <w:p w14:paraId="21588C9B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odpowiedzi na pytania do tekstu</w:t>
      </w:r>
    </w:p>
    <w:p w14:paraId="5D16D46C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przyporządkowanie tekstów do odpowiednich osób</w:t>
      </w:r>
    </w:p>
    <w:p w14:paraId="4FE02354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porządkowanie wydarzeń w kolejności, w jakiej powinny wystąpić w tekście</w:t>
      </w:r>
    </w:p>
    <w:p w14:paraId="64B81D2A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przyporządkowanie tytułów poszczególnym częściom tekstu</w:t>
      </w:r>
    </w:p>
    <w:p w14:paraId="0643B153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uzupełnianie tekstu z lukami</w:t>
      </w:r>
    </w:p>
    <w:p w14:paraId="6DF66131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uzupełnianie brakujących informacji na podstawie przeczytanego tekstu</w:t>
      </w:r>
    </w:p>
    <w:p w14:paraId="1FFB7CCE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poprawianie błędnych informacji w tekście</w:t>
      </w:r>
    </w:p>
    <w:p w14:paraId="0DEFA2D0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uzupełnianie tabeli na podstawie przeczytanego tekstu</w:t>
      </w:r>
    </w:p>
    <w:p w14:paraId="3D45ACFA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przyporządkowanie brakujących słów do luk w tekście</w:t>
      </w:r>
    </w:p>
    <w:p w14:paraId="3509BB21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ustalanie kolejności fragmentów tekstu </w:t>
      </w:r>
    </w:p>
    <w:p w14:paraId="515C9F54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podkreślanie w tekście szukanych informacji</w:t>
      </w:r>
    </w:p>
    <w:p w14:paraId="69593826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dopasowanie tekstów do ilustracji</w:t>
      </w:r>
    </w:p>
    <w:p w14:paraId="1ECBF375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podawanie numerów wersów tekstu, w których znajdują się szukane informacje </w:t>
      </w:r>
    </w:p>
    <w:p w14:paraId="11478754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łączenie ze sobą części zdań </w:t>
      </w:r>
    </w:p>
    <w:p w14:paraId="001F615C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zaznaczanie w wężu literowym poszczególnych słów / wyrażeń</w:t>
      </w:r>
    </w:p>
    <w:p w14:paraId="4EE6B09B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wyszukiwanie słów w diagramie literowym</w:t>
      </w:r>
    </w:p>
    <w:p w14:paraId="03120E45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ustalanie kolejności liter w danym wyrazie</w:t>
      </w:r>
    </w:p>
    <w:p w14:paraId="66BA1467" w14:textId="77777777" w:rsidR="00AE7A75" w:rsidRPr="002B5D2B" w:rsidRDefault="00AE7A75" w:rsidP="008D2BD4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układanie wyrazów z podanych sylab</w:t>
      </w:r>
    </w:p>
    <w:p w14:paraId="0BAD9B2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24CDB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F52DC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D2B">
        <w:rPr>
          <w:rFonts w:ascii="Arial" w:hAnsi="Arial" w:cs="Arial"/>
          <w:b/>
          <w:bCs/>
          <w:sz w:val="22"/>
          <w:szCs w:val="22"/>
          <w:u w:val="single"/>
        </w:rPr>
        <w:t>Kryteria oceny sprawności czytania ze zrozumieniem</w:t>
      </w:r>
    </w:p>
    <w:p w14:paraId="4CE97FD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Ocenie podlegają wszystkie rodzaje czytania: szczegółowe, selektywne i całościowe.</w:t>
      </w:r>
    </w:p>
    <w:p w14:paraId="34DA011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68D31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768C8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 okres</w:t>
      </w:r>
    </w:p>
    <w:p w14:paraId="68FA880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40BAE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444FD5C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45C96925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spełnia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5AD38436" w14:textId="23C05EDF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bez trudu rozumie przedstawiane mu proste teksty użytkowe i informacyjne( list / e-mail, prywatny, ogłoszenie, dialog, karta dań, program telewizyjny) oraz, nawet jeśli występują w nich nowe struktury gramatyczne lub nieznane słownictwo, radzi sobie ze zrozumieniem tych tekstów na podstawie kontekstu sytuacyjnego i stosując umiejętność wysnuwania wniosków </w:t>
      </w:r>
      <w:r w:rsidR="002B5D2B" w:rsidRPr="002B5D2B">
        <w:rPr>
          <w:rFonts w:ascii="Arial" w:hAnsi="Arial" w:cs="Arial"/>
          <w:b/>
          <w:bCs/>
          <w:sz w:val="22"/>
          <w:szCs w:val="22"/>
        </w:rPr>
        <w:t>przyczynowo skutkowych</w:t>
      </w:r>
    </w:p>
    <w:p w14:paraId="7F83E84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73C64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2E89CE9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77C70697" w14:textId="77777777" w:rsidR="00AE7A75" w:rsidRPr="002B5D2B" w:rsidRDefault="00AE7A75" w:rsidP="002B5D2B">
      <w:pPr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- rozumie proste teksty użytkowe i informacyjne ( list / e-mail prywatny, ogłoszenie, dialog, ankieta, karta dań, program telewizyjny)</w:t>
      </w:r>
    </w:p>
    <w:p w14:paraId="2954C53E" w14:textId="77777777" w:rsidR="00AE7A75" w:rsidRPr="002B5D2B" w:rsidRDefault="00AE7A75" w:rsidP="008D2BD4">
      <w:pPr>
        <w:widowControl/>
        <w:numPr>
          <w:ilvl w:val="0"/>
          <w:numId w:val="3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znajduje informacje szczegółowe w tekstach użytkowych </w:t>
      </w:r>
    </w:p>
    <w:p w14:paraId="341FB510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swobodnie rozumie ogólny sens prostych, adaptowanych tekstów </w:t>
      </w:r>
    </w:p>
    <w:p w14:paraId="3F7202F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E8F45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6AF22D9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67CC6D25" w14:textId="77777777" w:rsidR="00AE7A75" w:rsidRPr="002B5D2B" w:rsidRDefault="00AE7A75" w:rsidP="008D2BD4">
      <w:pPr>
        <w:widowControl/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ogólnie większość prostych tekstów użytkowych i informacyjnych,( list / e-mail, prywatny, ogłoszenie, dialog, karta dań, program telewizyjny)</w:t>
      </w:r>
    </w:p>
    <w:p w14:paraId="28841C8E" w14:textId="77777777" w:rsidR="00AE7A75" w:rsidRPr="002B5D2B" w:rsidRDefault="00AE7A75" w:rsidP="008D2BD4">
      <w:pPr>
        <w:widowControl/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znajduje większość informacji szczegółowych w tekstach użytkowych </w:t>
      </w:r>
    </w:p>
    <w:p w14:paraId="6F482D94" w14:textId="77777777" w:rsidR="00AE7A75" w:rsidRPr="002B5D2B" w:rsidRDefault="00AE7A75" w:rsidP="008D2BD4">
      <w:pPr>
        <w:widowControl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 dużej mierze rozumie ogólny sens większości prostych, adaptowanych tekstów </w:t>
      </w:r>
    </w:p>
    <w:p w14:paraId="3F09773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93004F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23CA06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AE33DC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1AC4EBF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0F9CDD7D" w14:textId="77777777" w:rsidR="00AE7A75" w:rsidRPr="002B5D2B" w:rsidRDefault="00AE7A75" w:rsidP="008D2BD4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ogólnie dużą część prostych tekstów użytkowych i informacyjnych (fragmenty artykułów prasowych, list / e-mail prywatny, </w:t>
      </w:r>
      <w:proofErr w:type="spellStart"/>
      <w:r w:rsidRPr="002B5D2B">
        <w:rPr>
          <w:rFonts w:ascii="Arial" w:hAnsi="Arial" w:cs="Arial"/>
          <w:b/>
          <w:bCs/>
          <w:sz w:val="22"/>
          <w:szCs w:val="22"/>
        </w:rPr>
        <w:t>ogłoszenie,dialog</w:t>
      </w:r>
      <w:proofErr w:type="spellEnd"/>
      <w:r w:rsidRPr="002B5D2B">
        <w:rPr>
          <w:rFonts w:ascii="Arial" w:hAnsi="Arial" w:cs="Arial"/>
          <w:b/>
          <w:bCs/>
          <w:sz w:val="22"/>
          <w:szCs w:val="22"/>
        </w:rPr>
        <w:t>, karta dań, program telewizyjny)</w:t>
      </w:r>
    </w:p>
    <w:p w14:paraId="0FE9C2D4" w14:textId="77777777" w:rsidR="00AE7A75" w:rsidRPr="002B5D2B" w:rsidRDefault="00AE7A75" w:rsidP="008D2BD4">
      <w:pPr>
        <w:widowControl/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znajduje część informacji szczegółowych w tekstach użytkowych</w:t>
      </w:r>
    </w:p>
    <w:p w14:paraId="15E3FE42" w14:textId="77777777" w:rsidR="00AE7A75" w:rsidRPr="002B5D2B" w:rsidRDefault="00AE7A75" w:rsidP="008D2BD4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ogólny sens dużej części prostych, adaptowanych tekstów</w:t>
      </w:r>
    </w:p>
    <w:p w14:paraId="669DE92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305E8A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24BA97E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25620E80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tylko niektóre, proste teksty użytkowe i informacyjne (fragmenty artykułów prasowych, list / e-mail prywatny, dialog, karta dań, program telewizyjny)</w:t>
      </w:r>
    </w:p>
    <w:p w14:paraId="3DD303F7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znajduje tylko niektóre informacje szczegółowe w tekście użytkowym</w:t>
      </w:r>
    </w:p>
    <w:p w14:paraId="634BEECC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tylko niewielkiej części prostych, adaptowanych tekstów </w:t>
      </w:r>
    </w:p>
    <w:p w14:paraId="731500A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7C783E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0C1CF2D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4D9CF07B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bardzo nieliczne proste teksty użytkowe i informacyjne (fragmenty artykułów prasowych, list / e-mail prywatny, dialog, program telewizyjny)</w:t>
      </w:r>
    </w:p>
    <w:p w14:paraId="18C27860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sporadycznie znajduje znikomą ilość informacji szczegółowych w tekście użytkowym </w:t>
      </w:r>
    </w:p>
    <w:p w14:paraId="7790BE9B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nie rozumie ogólnego sensu bardzo nielicznych prostych, adaptowanych tekstów </w:t>
      </w:r>
    </w:p>
    <w:p w14:paraId="06ED484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7FBA5E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UWAGA! Uczeń dyslektyczny powinien mieć możliwość kilkakrotnego przeczytania tekstu.</w:t>
      </w:r>
    </w:p>
    <w:p w14:paraId="6C17CF3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75D52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7E7D4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II okres</w:t>
      </w:r>
    </w:p>
    <w:p w14:paraId="0E99C7C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9281E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5B8E358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79A7BE13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spełnia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3333D6CA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bez trudu rozumie przedstawiane mu proste teksty użytkowe i informacyjne (fragmenty artykułów prasowych, list / e-mail prywatny, ogłoszenie, wywiad, dialog, ankieta, przepis kulinarny, karta dań, program telewizyjny) oraz, nawet jeśli występują w nich nowe struktury gramatyczne lub nieznane słownictwo, radzi sobie ze zrozumieniem tych tekstów na podstawie kontekstu sytuacyjnego i stosując umiejętność wysnuwania wniosków </w:t>
      </w:r>
      <w:proofErr w:type="spellStart"/>
      <w:r w:rsidRPr="002B5D2B">
        <w:rPr>
          <w:rFonts w:ascii="Arial" w:hAnsi="Arial" w:cs="Arial"/>
          <w:b/>
          <w:bCs/>
          <w:sz w:val="22"/>
          <w:szCs w:val="22"/>
        </w:rPr>
        <w:t>przyczynowo-skutkowych</w:t>
      </w:r>
      <w:proofErr w:type="spellEnd"/>
    </w:p>
    <w:p w14:paraId="66C3CED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E2BE3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A7E8A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93EEC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773C5DE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61EAACEC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bez trudu rozumie proste teksty użytkowe i informacyjne (fragmenty artykułów prasowych, list / e-mail prywatny, ogłoszenie, wywiad, dialog, ankieta, przepis kulinarny, karta dań, program telewizyjny)</w:t>
      </w:r>
    </w:p>
    <w:p w14:paraId="02F8C376" w14:textId="77777777" w:rsidR="00AE7A75" w:rsidRPr="002B5D2B" w:rsidRDefault="00AE7A75" w:rsidP="008D2BD4">
      <w:pPr>
        <w:widowControl/>
        <w:numPr>
          <w:ilvl w:val="0"/>
          <w:numId w:val="3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sprawnie znajduje informacje szczegółowe w tekstach użytkowych i informacyjnych</w:t>
      </w:r>
    </w:p>
    <w:p w14:paraId="1C6F44A9" w14:textId="77777777" w:rsidR="00AE7A75" w:rsidRPr="002B5D2B" w:rsidRDefault="00AE7A75" w:rsidP="008D2BD4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swobodnie rozumie ogólny sens prostych, adaptowanych tekstów </w:t>
      </w:r>
    </w:p>
    <w:p w14:paraId="73A9C31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AF177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2223E15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55876C90" w14:textId="77777777" w:rsidR="00AE7A75" w:rsidRPr="002B5D2B" w:rsidRDefault="00AE7A75" w:rsidP="008D2BD4">
      <w:pPr>
        <w:widowControl/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ogólnie większość prostych tekstów użytkowych i informacyjnych (fragmenty artykułów prasowych, list / e-mail prywatny, ogłoszenie, wywiad, dialog, ankieta, przepis kulinarny, karta dań, program telewizyjny)</w:t>
      </w:r>
    </w:p>
    <w:p w14:paraId="475CBA7C" w14:textId="77777777" w:rsidR="00AE7A75" w:rsidRPr="002B5D2B" w:rsidRDefault="00AE7A75" w:rsidP="008D2BD4">
      <w:pPr>
        <w:widowControl/>
        <w:numPr>
          <w:ilvl w:val="0"/>
          <w:numId w:val="4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znajduje większość informacji szczegółowych w tekstach użytkowych i informacyjnych</w:t>
      </w:r>
    </w:p>
    <w:p w14:paraId="4B6B0FA5" w14:textId="77777777" w:rsidR="00AE7A75" w:rsidRPr="002B5D2B" w:rsidRDefault="00AE7A75" w:rsidP="008D2BD4">
      <w:pPr>
        <w:widowControl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 dużej mierze rozumie ogólny sens większości prostych, adaptowanych tekstów </w:t>
      </w:r>
    </w:p>
    <w:p w14:paraId="65441CA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10C529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50C84FF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2FB118B7" w14:textId="77777777" w:rsidR="00AE7A75" w:rsidRPr="002B5D2B" w:rsidRDefault="00AE7A75" w:rsidP="008D2BD4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ogólnie dużą część prostych tekstów użytkowych i informacyjnych (fragmenty artykułów prasowych, list / e-mail prywatny, ogłoszenie, wywiad, dialog, ankieta, przepis kulinarny, karta dań, program telewizyjny)</w:t>
      </w:r>
    </w:p>
    <w:p w14:paraId="380E0331" w14:textId="77777777" w:rsidR="00AE7A75" w:rsidRPr="002B5D2B" w:rsidRDefault="00AE7A75" w:rsidP="008D2BD4">
      <w:pPr>
        <w:widowControl/>
        <w:numPr>
          <w:ilvl w:val="0"/>
          <w:numId w:val="5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znajduje dużą część informacji szczegółowych w tekstach użytkowych i informacyjnych</w:t>
      </w:r>
    </w:p>
    <w:p w14:paraId="0C9D390F" w14:textId="77777777" w:rsidR="00AE7A75" w:rsidRPr="002B5D2B" w:rsidRDefault="00AE7A75" w:rsidP="008D2BD4">
      <w:pPr>
        <w:widowControl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ogólny sens dużej części prostych, adaptowanych tekstów</w:t>
      </w:r>
    </w:p>
    <w:p w14:paraId="06A2A82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919A06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572A9CA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18C79BD7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tylko niektóre, proste teksty użytkowe i informacyjne (fragmenty artykułów prasowych, list / e-mail prywatny, ogłoszenie, wywiad, dialog, ankieta, przepis kulinarny, karta dań, program telewizyjny)</w:t>
      </w:r>
    </w:p>
    <w:p w14:paraId="3CB2484B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znajduje tylko niektóre informacje szczegółowe w tekście użytkowym i informacyjnym</w:t>
      </w:r>
    </w:p>
    <w:p w14:paraId="1E8C4023" w14:textId="77777777" w:rsidR="00AE7A75" w:rsidRPr="002B5D2B" w:rsidRDefault="00AE7A75" w:rsidP="008D2BD4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tylko niewielkiej części prostych, adaptowanych tekstów </w:t>
      </w:r>
    </w:p>
    <w:p w14:paraId="05853ED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3C91D9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358209D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czytania ze zrozumieniem uczeń:</w:t>
      </w:r>
    </w:p>
    <w:p w14:paraId="58C170D3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bardzo nieliczne proste teksty użytkowe i informacyjne (fragmenty artykułów prasowych, list / e-mail prywatny, ogłoszenie, wywiad, dialog, ankieta, przepis kulinarny, karta dań, program telewizyjny)</w:t>
      </w:r>
    </w:p>
    <w:p w14:paraId="10122D11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sporadycznie znajduje znikomą ilość informacji szczegółowych w tekście użytkowym i informacyjnym</w:t>
      </w:r>
    </w:p>
    <w:p w14:paraId="2457938F" w14:textId="77777777" w:rsidR="00AE7A75" w:rsidRPr="002B5D2B" w:rsidRDefault="00AE7A75" w:rsidP="008D2BD4">
      <w:pPr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z trudem rozumie ogólny sens bardzo nielicznych prostych, adaptowanych tekstów </w:t>
      </w:r>
    </w:p>
    <w:p w14:paraId="4EC4992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733926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UWAGA! Uczeń dyslektyczny powinien mieć możliwość kilkakrotnego przeczytania tekstu.</w:t>
      </w:r>
    </w:p>
    <w:p w14:paraId="4085611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E9EAF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E725F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5A8960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F914D5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450A33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/>
          <w:sz w:val="22"/>
          <w:szCs w:val="22"/>
        </w:rPr>
        <w:t>Sprawność rozumienia ze słuchu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 polega na rozumieniu globalnym, czyli zdolności rozumienia ogólnej tematyki tekstu oraz rozumieniu detalicznym, a więc selektywnym, w którym chodzi o wydobycie ze słuchanego tekstu konkretnych informacji. </w:t>
      </w:r>
    </w:p>
    <w:p w14:paraId="2491B5F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FEA7C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Sprawność rozumienia ze słuchu jest sprawdzana za pomocą następujących technik:</w:t>
      </w:r>
    </w:p>
    <w:p w14:paraId="3877A8CE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zadania wielokrotnego wyboru (spośród kilku odpowiedzi wybierasz właściwą)</w:t>
      </w:r>
    </w:p>
    <w:p w14:paraId="6193B80E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zadania typu prawda / fałsz</w:t>
      </w:r>
    </w:p>
    <w:p w14:paraId="7B08ED64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zadania na uzupełnianie luk w tekście pisanym na podstawie wysłuchanych informacji</w:t>
      </w:r>
    </w:p>
    <w:p w14:paraId="2087FC48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uzupełnianie tabeli na podstawie wysłuchanego tekstu</w:t>
      </w:r>
    </w:p>
    <w:p w14:paraId="1BE61FD0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odpowiedzi na pytania do wysłuchanego tekstu</w:t>
      </w:r>
    </w:p>
    <w:p w14:paraId="665F373E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przyporządkowanie wypowiedzi do poszczególnych osób występujących w tekście</w:t>
      </w:r>
    </w:p>
    <w:p w14:paraId="6DD726B4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znajdowanie i poprawianie błędnych informacji w tekście czytanym na podstawie wysłuchanego tekstu </w:t>
      </w:r>
    </w:p>
    <w:p w14:paraId="71F4B7C8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przyporządkowanie ilustracji do podanych wyrazów / wysłuchanych tekstów</w:t>
      </w:r>
    </w:p>
    <w:p w14:paraId="543B5F2D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ustalanie kolejności fragmentów tekstu</w:t>
      </w:r>
    </w:p>
    <w:p w14:paraId="04BF345E" w14:textId="77777777" w:rsidR="00AE7A75" w:rsidRPr="002B5D2B" w:rsidRDefault="00AE7A75" w:rsidP="008D2BD4">
      <w:pPr>
        <w:widowControl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streszczanie w języku polskim treści wysłuchanego tekstu </w:t>
      </w:r>
    </w:p>
    <w:p w14:paraId="3648A6A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C2E50D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DF87A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D2B">
        <w:rPr>
          <w:rFonts w:ascii="Arial" w:hAnsi="Arial" w:cs="Arial"/>
          <w:b/>
          <w:bCs/>
          <w:sz w:val="22"/>
          <w:szCs w:val="22"/>
          <w:u w:val="single"/>
        </w:rPr>
        <w:t>Kryteria oceny sprawności rozumienia ze słuchu</w:t>
      </w:r>
    </w:p>
    <w:p w14:paraId="15647CD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17310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BFE3D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 okres</w:t>
      </w:r>
    </w:p>
    <w:p w14:paraId="03942E8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C8F9A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471F7AD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1DB8D397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spełnia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569A0BE4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bez trudu rozumie prezentowane wypowiedzi niemieckojęzyczne oraz, nawet jeśli występują w nich nowe struktury gramatyczne lub nieznane słownictwo,  często radzi sobie ze zrozumieniem wypowiedzi na podstawie kontekstu sytuacyjnego.</w:t>
      </w:r>
    </w:p>
    <w:p w14:paraId="6EC700F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7D0D7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4F79C93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0E295E63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bez trudu rozumie ogólnie wypowiedź niemieckojęzyczną wypowiadaną przez różne osoby w normalnym tempie</w:t>
      </w:r>
    </w:p>
    <w:p w14:paraId="6416A4CD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dobrze rozumie ogólny sens sytuacji komunikacyjnych </w:t>
      </w:r>
    </w:p>
    <w:p w14:paraId="53BD2616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sprawnie wyszukuje informacje szczegółowe w nieskomplikowanych wypowiedziach i dialogach</w:t>
      </w:r>
    </w:p>
    <w:p w14:paraId="1A6AFD20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 rozumie instrukcje nauczyciela formułowane w języku niemieckim </w:t>
      </w:r>
    </w:p>
    <w:p w14:paraId="157D740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8D88A8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76483FE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4CC86459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większość wypowiedzi niemieckojęzycznych wypowiadanych przez różne osoby w normalnym tempie</w:t>
      </w:r>
    </w:p>
    <w:p w14:paraId="3EBE85AC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większości prostych sytuacji komunikacyjnych </w:t>
      </w:r>
    </w:p>
    <w:p w14:paraId="2E1ADB12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większość informacji szczegółowych w nieskomplikowanych wypowiedziach i dialogach</w:t>
      </w:r>
    </w:p>
    <w:p w14:paraId="5753153C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większość prostych instrukcji nauczyciela formułowanych w języku niemieckim </w:t>
      </w:r>
    </w:p>
    <w:p w14:paraId="2962748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1CBE0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06B1DBD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704CB3A1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dużą część wypowiedzi niemieckojęzycznych wypowiadanych przez różne osoby w normalnym tempie</w:t>
      </w:r>
    </w:p>
    <w:p w14:paraId="49941B7A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dużej części prostych sytuacji komunikacyjnych </w:t>
      </w:r>
    </w:p>
    <w:p w14:paraId="51EEF80D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dużą część informacji szczegółowych w nieskomplikowanych wypowiedziach i dialogach</w:t>
      </w:r>
    </w:p>
    <w:p w14:paraId="57AEF7AB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dużą część prostych instrukcji nauczyciela formułowanych w języku niemieckim </w:t>
      </w:r>
    </w:p>
    <w:p w14:paraId="6E603901" w14:textId="77777777" w:rsidR="00AE7A75" w:rsidRPr="002B5D2B" w:rsidRDefault="00AE7A75" w:rsidP="002B5D2B">
      <w:pPr>
        <w:ind w:left="680"/>
        <w:jc w:val="both"/>
        <w:rPr>
          <w:rFonts w:ascii="Arial" w:hAnsi="Arial" w:cs="Arial"/>
          <w:b/>
          <w:bCs/>
          <w:sz w:val="22"/>
          <w:szCs w:val="22"/>
        </w:rPr>
      </w:pPr>
    </w:p>
    <w:p w14:paraId="7C77CC0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1ADC161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W zakresie sprawności rozumienia ze słuchu uczeń:</w:t>
      </w:r>
    </w:p>
    <w:p w14:paraId="08495F6F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tylko niektóre wypowiedzi niemieckojęzyczne wypowiadane przez różne osoby w normalnym tempie</w:t>
      </w:r>
    </w:p>
    <w:p w14:paraId="01DED356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ogólny sens tylko niektórych prostych sytuacji komunikacyjnych</w:t>
      </w:r>
    </w:p>
    <w:p w14:paraId="5C5E2B95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tylko niektóre informacje szczegółowe w nieskomplikowanych wypowiedziach i dialogach</w:t>
      </w:r>
    </w:p>
    <w:p w14:paraId="23BAECD1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tylko nieliczne proste instrukcje nauczyciela formułowane w języku niemieckim </w:t>
      </w:r>
    </w:p>
    <w:p w14:paraId="551BD7C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32D76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417F1F0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44D7273D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bardzo nieliczne wypowiedzi niemieckojęzyczne wypowiadane przez różne osoby w normalnym tempie</w:t>
      </w:r>
    </w:p>
    <w:p w14:paraId="0D09301F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bardzo nielicznych prostych sytuacji komunikacyjnych </w:t>
      </w:r>
    </w:p>
    <w:p w14:paraId="3487CA63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bardzo nieliczne informacje szczegółowe w nieskomplikowanych wypowiedziach i dialogach</w:t>
      </w:r>
    </w:p>
    <w:p w14:paraId="586C097C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rozumie  instrukcji nauczyciela formułowanych w języku niemieckim</w:t>
      </w:r>
    </w:p>
    <w:p w14:paraId="43B4CBD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9FDB3C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UWAGA! Uczeń dyslektyczny powinien mieć możliwość kilkakrotnego wysłuchania nagrania.</w:t>
      </w:r>
    </w:p>
    <w:p w14:paraId="64E5BE1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BB57E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28B61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DED43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803AD7" w14:textId="77777777" w:rsidR="00AE7A75" w:rsidRPr="002B5D2B" w:rsidRDefault="00AE7A75" w:rsidP="002B5D2B">
      <w:pPr>
        <w:tabs>
          <w:tab w:val="num" w:pos="60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2B5D2B">
        <w:rPr>
          <w:rFonts w:ascii="Arial" w:hAnsi="Arial" w:cs="Arial"/>
          <w:b/>
          <w:bCs/>
          <w:sz w:val="22"/>
          <w:szCs w:val="22"/>
          <w:highlight w:val="yellow"/>
        </w:rPr>
        <w:t>II okres</w:t>
      </w:r>
    </w:p>
    <w:p w14:paraId="4B5E236B" w14:textId="77777777" w:rsidR="00AE7A75" w:rsidRPr="002B5D2B" w:rsidRDefault="00AE7A75" w:rsidP="002B5D2B">
      <w:pPr>
        <w:tabs>
          <w:tab w:val="num" w:pos="60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581AD7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0AE98AA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3C78CE0F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spełnia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0185E16E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bez trudu rozumie prezentowane wypowiedzi niemieckojęzyczne oraz, nawet jeśli występują w nich nowe struktury gramatyczne lub nieznane słownictwo, radzi sobie ze zrozumieniem wypowiedzi na podstawie kontekstu sytuacyjnego i stosując umiejętność wysnuwania wniosków </w:t>
      </w:r>
      <w:proofErr w:type="spellStart"/>
      <w:r w:rsidRPr="002B5D2B">
        <w:rPr>
          <w:rFonts w:ascii="Arial" w:hAnsi="Arial" w:cs="Arial"/>
          <w:b/>
          <w:bCs/>
          <w:sz w:val="22"/>
          <w:szCs w:val="22"/>
        </w:rPr>
        <w:t>przyczynowo-skutkowych</w:t>
      </w:r>
      <w:proofErr w:type="spellEnd"/>
    </w:p>
    <w:p w14:paraId="0825F37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FA8A3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5094CE0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77B108FE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bez trudu rozumie ogólnie wypowiedź niemieckojęzyczną wypowiadaną przez różne osoby w normalnym tempie, zawierającą oprócz znanej leksyki i struktur również niezrozumiałe elementy, których znaczenia można domyślić się z kontekstu</w:t>
      </w:r>
    </w:p>
    <w:p w14:paraId="5DB2F900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sytuacji komunikacyjnych, w tym intencji rozmówcy w różnych warunkach odbioru </w:t>
      </w:r>
    </w:p>
    <w:p w14:paraId="3607513D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sprawnie wyszukuje informacje szczegółowe w nieskomplikowanych wypowiedziach i dialogach</w:t>
      </w:r>
    </w:p>
    <w:p w14:paraId="51C45BA3" w14:textId="77777777" w:rsidR="00AE7A75" w:rsidRPr="002B5D2B" w:rsidRDefault="00AE7A75" w:rsidP="008D2BD4">
      <w:pPr>
        <w:widowControl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 pełni rozumie instrukcje nauczyciela formułowane w języku niemieckim i prawidłowo reaguje na nie </w:t>
      </w:r>
    </w:p>
    <w:p w14:paraId="74FC6B2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2A8C44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Ocena dobra</w:t>
      </w:r>
    </w:p>
    <w:p w14:paraId="6F7F190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79F0330D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większość wypowiedzi niemieckojęzycznych wypowiadanych przez różne osoby w normalnym tempie, zawierających oprócz znanej leksyki i struktur również niezrozumiałe elementy, których znaczenia można domyślić się z kontekstu</w:t>
      </w:r>
    </w:p>
    <w:p w14:paraId="0EE37056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większości prostych sytuacji komunikacyjnych, w tym intencji rozmówcy w różnych warunkach odbioru </w:t>
      </w:r>
    </w:p>
    <w:p w14:paraId="46595B66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większość informacji szczegółowych w nieskomplikowanych wypowiedziach i dialogach</w:t>
      </w:r>
    </w:p>
    <w:p w14:paraId="6D142ED2" w14:textId="77777777" w:rsidR="00AE7A75" w:rsidRPr="002B5D2B" w:rsidRDefault="00AE7A75" w:rsidP="008D2BD4">
      <w:pPr>
        <w:widowControl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większość prostych instrukcji nauczyciela formułowanych w języku niemieckim i prawidłowo reaguje na nie </w:t>
      </w:r>
    </w:p>
    <w:p w14:paraId="3A55152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19D53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131624A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5388196A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dużą część wypowiedzi niemieckojęzycznych wypowiadanych przez różne osoby w normalnym tempie, zawierających oprócz znanej leksyki i struktur również niezrozumiałe elementy, których znaczenia można domyślić się z kontekstu</w:t>
      </w:r>
    </w:p>
    <w:p w14:paraId="2743EB0D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dużej części prostych sytuacji komunikacyjnych, w tym intencji rozmówcy w różnych warunkach odbioru </w:t>
      </w:r>
    </w:p>
    <w:p w14:paraId="739D08A4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dużą część informacji szczegółowych w nieskomplikowanych wypowiedziach i dialogach</w:t>
      </w:r>
    </w:p>
    <w:p w14:paraId="6A61813F" w14:textId="77777777" w:rsidR="00AE7A75" w:rsidRPr="002B5D2B" w:rsidRDefault="00AE7A75" w:rsidP="008D2BD4">
      <w:pPr>
        <w:widowControl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dużą część prostych instrukcji nauczyciela formułowanych w języku niemieckim i prawidłowo reaguje na nie</w:t>
      </w:r>
    </w:p>
    <w:p w14:paraId="39A84FE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0D96E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63C54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953EE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9B815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0BBD6A0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7C9A5C58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tylko niektóre wypowiedzi niemieckojęzyczne wypowiadane przez różne osoby w normalnym tempie, zawierające oprócz znanej leksyki i struktur również niezrozumiałe elementy, których znaczenia można się domyślić z kontekstu</w:t>
      </w:r>
    </w:p>
    <w:p w14:paraId="48D5A430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rozumie ogólny sens tylko niektórych prostych sytuacji komunikacyjnych, w tym intencji rozmówcy w różnych warunkach odbioru </w:t>
      </w:r>
    </w:p>
    <w:p w14:paraId="4708A7F8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tylko niektóre informacje szczegółowe w nieskomplikowanych wypowiedziach i dialogach</w:t>
      </w:r>
    </w:p>
    <w:p w14:paraId="3220A977" w14:textId="77777777" w:rsidR="00AE7A75" w:rsidRPr="002B5D2B" w:rsidRDefault="00AE7A75" w:rsidP="008D2BD4">
      <w:pPr>
        <w:widowControl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tylko nieliczne proste instrukcje nauczyciela formułowane w języku niemieckim i prawidłowo reaguje na nie</w:t>
      </w:r>
    </w:p>
    <w:p w14:paraId="2A1201F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E1278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4BB57F7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rozumienia ze słuchu uczeń:</w:t>
      </w:r>
    </w:p>
    <w:p w14:paraId="0CE7DEE3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ogólnie rozumie bardzo nieliczne wypowiedzi niemieckojęzyczne wypowiadane przez różne osoby w normalnym tempie, zawierające oprócz znanej leksyki i struktur również niezrozumiałe elementy, których znaczenia można domyślić się z kontekstu</w:t>
      </w:r>
    </w:p>
    <w:p w14:paraId="365E5819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 xml:space="preserve">rozumie ogólny sens bardzo nielicznych prostych sytuacji komunikacyjnych, w tym intencji rozmówcy w różnych warunkach odbioru </w:t>
      </w:r>
    </w:p>
    <w:p w14:paraId="5C66824F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wyszukuje bardzo nieliczne informacje szczegółowe w nieskomplikowanych wypowiedziach i dialogach</w:t>
      </w:r>
    </w:p>
    <w:p w14:paraId="63A1F89F" w14:textId="77777777" w:rsidR="00AE7A75" w:rsidRPr="002B5D2B" w:rsidRDefault="00AE7A75" w:rsidP="008D2BD4">
      <w:pPr>
        <w:widowControl/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rozumie bardzo nieliczne proste instrukcje nauczyciela formułowane w języku niemieckim</w:t>
      </w:r>
    </w:p>
    <w:p w14:paraId="57CBE97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4C958A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UWAGA! Uczeń dyslektyczny powinien mieć możliwość kilkakrotnego wysłuchania nagrania.</w:t>
      </w:r>
    </w:p>
    <w:p w14:paraId="7B5B866A" w14:textId="77777777" w:rsidR="00AE7A75" w:rsidRPr="002B5D2B" w:rsidRDefault="00AE7A75" w:rsidP="002B5D2B">
      <w:pPr>
        <w:tabs>
          <w:tab w:val="num" w:pos="60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14078BD" w14:textId="77777777" w:rsidR="00AE7A75" w:rsidRPr="002B5D2B" w:rsidRDefault="00AE7A75" w:rsidP="002B5D2B">
      <w:pPr>
        <w:pStyle w:val="TekstdymkaZnak"/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Obie sprawności: </w:t>
      </w:r>
      <w:r w:rsidRPr="002B5D2B">
        <w:rPr>
          <w:rFonts w:ascii="Arial" w:hAnsi="Arial" w:cs="Arial"/>
          <w:b/>
          <w:bCs/>
          <w:i/>
          <w:sz w:val="22"/>
          <w:szCs w:val="22"/>
        </w:rPr>
        <w:t xml:space="preserve">czytania </w:t>
      </w:r>
      <w:r w:rsidRPr="002B5D2B">
        <w:rPr>
          <w:rFonts w:ascii="Arial" w:hAnsi="Arial" w:cs="Arial"/>
          <w:b/>
          <w:bCs/>
          <w:sz w:val="22"/>
          <w:szCs w:val="22"/>
        </w:rPr>
        <w:t>i</w:t>
      </w:r>
      <w:r w:rsidRPr="002B5D2B">
        <w:rPr>
          <w:rFonts w:ascii="Arial" w:hAnsi="Arial" w:cs="Arial"/>
          <w:b/>
          <w:bCs/>
          <w:i/>
          <w:sz w:val="22"/>
          <w:szCs w:val="22"/>
        </w:rPr>
        <w:t xml:space="preserve"> rozumienia ze słuchu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 sprawdzane są zarówno na poziomie podstawowym, jak i ponadpodstawowym.</w:t>
      </w:r>
    </w:p>
    <w:p w14:paraId="2164914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Aby otrzymać ocenę </w:t>
      </w:r>
      <w:r w:rsidRPr="002B5D2B">
        <w:rPr>
          <w:rFonts w:ascii="Arial" w:hAnsi="Arial" w:cs="Arial"/>
          <w:b/>
          <w:bCs/>
          <w:i/>
          <w:iCs/>
          <w:sz w:val="22"/>
          <w:szCs w:val="22"/>
        </w:rPr>
        <w:t xml:space="preserve">dopuszczający 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i </w:t>
      </w:r>
      <w:r w:rsidRPr="002B5D2B">
        <w:rPr>
          <w:rFonts w:ascii="Arial" w:hAnsi="Arial" w:cs="Arial"/>
          <w:b/>
          <w:bCs/>
          <w:i/>
          <w:iCs/>
          <w:sz w:val="22"/>
          <w:szCs w:val="22"/>
        </w:rPr>
        <w:t xml:space="preserve">dostateczny, </w:t>
      </w:r>
      <w:r w:rsidRPr="002B5D2B">
        <w:rPr>
          <w:rFonts w:ascii="Arial" w:hAnsi="Arial" w:cs="Arial"/>
          <w:b/>
          <w:bCs/>
          <w:sz w:val="22"/>
          <w:szCs w:val="22"/>
        </w:rPr>
        <w:t>powinieneś / powinnaś wykonać zadania łatwiejsze, wymagające podania informacji przekazanych w tekście w sposób bezpośredni (tymi samymi konstrukcjami).</w:t>
      </w:r>
    </w:p>
    <w:p w14:paraId="2A250CA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Aby otrzymać ocenę </w:t>
      </w:r>
      <w:r w:rsidRPr="002B5D2B">
        <w:rPr>
          <w:rFonts w:ascii="Arial" w:hAnsi="Arial" w:cs="Arial"/>
          <w:b/>
          <w:bCs/>
          <w:i/>
          <w:iCs/>
          <w:sz w:val="22"/>
          <w:szCs w:val="22"/>
        </w:rPr>
        <w:t>dobry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2B5D2B">
        <w:rPr>
          <w:rFonts w:ascii="Arial" w:hAnsi="Arial" w:cs="Arial"/>
          <w:b/>
          <w:bCs/>
          <w:i/>
          <w:iCs/>
          <w:sz w:val="22"/>
          <w:szCs w:val="22"/>
        </w:rPr>
        <w:t>bardzo dobry</w:t>
      </w:r>
      <w:r w:rsidRPr="002B5D2B">
        <w:rPr>
          <w:rFonts w:ascii="Arial" w:hAnsi="Arial" w:cs="Arial"/>
          <w:b/>
          <w:bCs/>
          <w:sz w:val="22"/>
          <w:szCs w:val="22"/>
        </w:rPr>
        <w:t>, należy oprócz zadań prostszych wykonać również zadania polegające na podaniu informacji przekazanych w sposób pośredni, za pomocą wyrażeń innych niż w zadaniu lub analizy całego tekstu i powiązania faktów.</w:t>
      </w:r>
    </w:p>
    <w:p w14:paraId="6A6273A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Zadania punktowane będą w systemie 0–1. Jeżeli w zadaniu sprawdzającym rozumienie ze słuchu, popełnisz błąd w zapisie wyrazów, który jednak nie będzie zaburzał komunikacji, nie stracisz punktu. W teście zachowana będzie przybliżona proporcja: 60% zadań z poziomu podstawowego i 40% zadań z poziomu ponadpodstawowego. Zadania z obydwu poziomów będą odpowiednio oznaczone. </w:t>
      </w:r>
    </w:p>
    <w:p w14:paraId="5DFC038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2148F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Pamiętaj, że aby otrzymać ocenę:</w:t>
      </w:r>
    </w:p>
    <w:p w14:paraId="1FF9C2B1" w14:textId="77777777" w:rsidR="00AE7A75" w:rsidRPr="002B5D2B" w:rsidRDefault="00AE7A75" w:rsidP="002B5D2B">
      <w:pPr>
        <w:ind w:firstLine="348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BAEBD4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Cs/>
          <w:sz w:val="22"/>
          <w:szCs w:val="22"/>
        </w:rPr>
        <w:t>dopuszczający:</w:t>
      </w:r>
      <w:r w:rsidRPr="002B5D2B">
        <w:rPr>
          <w:rFonts w:ascii="Arial" w:hAnsi="Arial" w:cs="Arial"/>
          <w:b/>
          <w:bCs/>
          <w:iCs/>
          <w:sz w:val="22"/>
          <w:szCs w:val="22"/>
        </w:rPr>
        <w:tab/>
      </w:r>
      <w:r w:rsidRPr="002B5D2B">
        <w:rPr>
          <w:rFonts w:ascii="Arial" w:hAnsi="Arial" w:cs="Arial"/>
          <w:b/>
          <w:bCs/>
          <w:sz w:val="22"/>
          <w:szCs w:val="22"/>
        </w:rPr>
        <w:t>należy spełnić wymagania podstawowe w co najmniej 41%,</w:t>
      </w:r>
    </w:p>
    <w:p w14:paraId="09A0BA8B" w14:textId="71D033F4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Cs/>
          <w:sz w:val="22"/>
          <w:szCs w:val="22"/>
        </w:rPr>
        <w:t>dostateczny:</w:t>
      </w:r>
      <w:r w:rsidRPr="002B5D2B">
        <w:rPr>
          <w:rFonts w:ascii="Arial" w:hAnsi="Arial" w:cs="Arial"/>
          <w:b/>
          <w:bCs/>
          <w:iCs/>
          <w:sz w:val="22"/>
          <w:szCs w:val="22"/>
        </w:rPr>
        <w:tab/>
      </w:r>
      <w:r w:rsidRPr="002B5D2B">
        <w:rPr>
          <w:rFonts w:ascii="Arial" w:hAnsi="Arial" w:cs="Arial"/>
          <w:b/>
          <w:bCs/>
          <w:iCs/>
          <w:sz w:val="22"/>
          <w:szCs w:val="22"/>
        </w:rPr>
        <w:tab/>
      </w:r>
      <w:r w:rsidRPr="002B5D2B">
        <w:rPr>
          <w:rFonts w:ascii="Arial" w:hAnsi="Arial" w:cs="Arial"/>
          <w:b/>
          <w:bCs/>
          <w:sz w:val="22"/>
          <w:szCs w:val="22"/>
        </w:rPr>
        <w:t>należy spełnić wymagania podstawowe w co najmniej 5</w:t>
      </w:r>
      <w:r w:rsidR="008D2BD4">
        <w:rPr>
          <w:rFonts w:ascii="Arial" w:hAnsi="Arial" w:cs="Arial"/>
          <w:b/>
          <w:bCs/>
          <w:sz w:val="22"/>
          <w:szCs w:val="22"/>
        </w:rPr>
        <w:t>1</w:t>
      </w:r>
      <w:r w:rsidRPr="002B5D2B">
        <w:rPr>
          <w:rFonts w:ascii="Arial" w:hAnsi="Arial" w:cs="Arial"/>
          <w:b/>
          <w:bCs/>
          <w:sz w:val="22"/>
          <w:szCs w:val="22"/>
        </w:rPr>
        <w:t>%,</w:t>
      </w:r>
    </w:p>
    <w:p w14:paraId="7621273B" w14:textId="0FEDC0FC" w:rsidR="00AE7A75" w:rsidRPr="002B5D2B" w:rsidRDefault="00AE7A75" w:rsidP="002B5D2B">
      <w:pPr>
        <w:ind w:left="2124" w:hanging="2124"/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Cs/>
          <w:sz w:val="22"/>
          <w:szCs w:val="22"/>
        </w:rPr>
        <w:t>dobry:</w:t>
      </w:r>
      <w:r w:rsidRPr="002B5D2B">
        <w:rPr>
          <w:rFonts w:ascii="Arial" w:hAnsi="Arial" w:cs="Arial"/>
          <w:b/>
          <w:bCs/>
          <w:iCs/>
          <w:sz w:val="22"/>
          <w:szCs w:val="22"/>
        </w:rPr>
        <w:tab/>
      </w:r>
      <w:r w:rsidRPr="002B5D2B">
        <w:rPr>
          <w:rFonts w:ascii="Arial" w:hAnsi="Arial" w:cs="Arial"/>
          <w:b/>
          <w:bCs/>
          <w:sz w:val="22"/>
          <w:szCs w:val="22"/>
        </w:rPr>
        <w:t xml:space="preserve">należy spełnić wymagania podstawowe w co najmniej </w:t>
      </w:r>
      <w:r w:rsidRPr="002B5D2B">
        <w:rPr>
          <w:rFonts w:ascii="Arial" w:hAnsi="Arial" w:cs="Arial"/>
          <w:b/>
          <w:bCs/>
          <w:sz w:val="22"/>
          <w:szCs w:val="22"/>
        </w:rPr>
        <w:t>80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% </w:t>
      </w:r>
    </w:p>
    <w:p w14:paraId="70EB003C" w14:textId="1A6F8C6A" w:rsidR="00AE7A75" w:rsidRPr="002B5D2B" w:rsidRDefault="00AE7A75" w:rsidP="002B5D2B">
      <w:pPr>
        <w:ind w:left="2124" w:hanging="2124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iCs/>
          <w:sz w:val="22"/>
          <w:szCs w:val="22"/>
        </w:rPr>
        <w:t>bardzo</w:t>
      </w:r>
      <w:r w:rsidRPr="002B5D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5D2B">
        <w:rPr>
          <w:rFonts w:ascii="Arial" w:hAnsi="Arial" w:cs="Arial"/>
          <w:b/>
          <w:bCs/>
          <w:iCs/>
          <w:sz w:val="22"/>
          <w:szCs w:val="22"/>
        </w:rPr>
        <w:t>dobry:</w:t>
      </w:r>
      <w:r w:rsidRPr="002B5D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B5D2B">
        <w:rPr>
          <w:rFonts w:ascii="Arial" w:hAnsi="Arial" w:cs="Arial"/>
          <w:b/>
          <w:bCs/>
          <w:sz w:val="22"/>
          <w:szCs w:val="22"/>
        </w:rPr>
        <w:t>należy</w:t>
      </w:r>
      <w:r w:rsidR="002B5D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5D2B">
        <w:rPr>
          <w:rFonts w:ascii="Arial" w:hAnsi="Arial" w:cs="Arial"/>
          <w:b/>
          <w:bCs/>
          <w:sz w:val="22"/>
          <w:szCs w:val="22"/>
        </w:rPr>
        <w:t>spełnić wymagania podstawowe w co najmniej 9</w:t>
      </w:r>
      <w:r w:rsidRPr="002B5D2B">
        <w:rPr>
          <w:rFonts w:ascii="Arial" w:hAnsi="Arial" w:cs="Arial"/>
          <w:b/>
          <w:bCs/>
          <w:sz w:val="22"/>
          <w:szCs w:val="22"/>
        </w:rPr>
        <w:t>1</w:t>
      </w:r>
      <w:r w:rsidRPr="002B5D2B">
        <w:rPr>
          <w:rFonts w:ascii="Arial" w:hAnsi="Arial" w:cs="Arial"/>
          <w:b/>
          <w:bCs/>
          <w:sz w:val="22"/>
          <w:szCs w:val="22"/>
        </w:rPr>
        <w:t>%</w:t>
      </w:r>
      <w:r w:rsidRPr="002B5D2B">
        <w:rPr>
          <w:rFonts w:ascii="Arial" w:hAnsi="Arial" w:cs="Arial"/>
          <w:b/>
          <w:bCs/>
          <w:sz w:val="22"/>
          <w:szCs w:val="22"/>
        </w:rPr>
        <w:br/>
      </w:r>
    </w:p>
    <w:p w14:paraId="0274FD1B" w14:textId="77777777" w:rsidR="00AE7A75" w:rsidRPr="002B5D2B" w:rsidRDefault="00AE7A75" w:rsidP="002B5D2B">
      <w:pPr>
        <w:pStyle w:val="Nagwek2"/>
        <w:jc w:val="both"/>
        <w:rPr>
          <w:rFonts w:ascii="Arial" w:hAnsi="Arial" w:cs="Arial"/>
          <w:i/>
          <w:sz w:val="22"/>
          <w:szCs w:val="22"/>
        </w:rPr>
      </w:pPr>
    </w:p>
    <w:p w14:paraId="5D1E994C" w14:textId="77777777" w:rsidR="00AE7A75" w:rsidRPr="002B5D2B" w:rsidRDefault="00AE7A75" w:rsidP="002B5D2B">
      <w:pPr>
        <w:jc w:val="both"/>
        <w:rPr>
          <w:b/>
          <w:bCs/>
          <w:sz w:val="22"/>
          <w:szCs w:val="22"/>
        </w:rPr>
      </w:pPr>
    </w:p>
    <w:p w14:paraId="79EBE40E" w14:textId="77777777" w:rsidR="00AE7A75" w:rsidRPr="002B5D2B" w:rsidRDefault="00AE7A75" w:rsidP="002B5D2B">
      <w:pPr>
        <w:jc w:val="both"/>
        <w:rPr>
          <w:b/>
          <w:bCs/>
          <w:sz w:val="22"/>
          <w:szCs w:val="22"/>
        </w:rPr>
      </w:pPr>
    </w:p>
    <w:p w14:paraId="6998F00F" w14:textId="77777777" w:rsidR="00AE7A75" w:rsidRPr="002B5D2B" w:rsidRDefault="00AE7A75" w:rsidP="002B5D2B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2B5D2B">
        <w:rPr>
          <w:rFonts w:ascii="Arial" w:hAnsi="Arial" w:cs="Arial"/>
          <w:i/>
          <w:sz w:val="22"/>
          <w:szCs w:val="22"/>
        </w:rPr>
        <w:t>Sprawność mówienia</w:t>
      </w:r>
      <w:r w:rsidRPr="002B5D2B">
        <w:rPr>
          <w:rFonts w:ascii="Arial" w:hAnsi="Arial" w:cs="Arial"/>
          <w:sz w:val="22"/>
          <w:szCs w:val="22"/>
        </w:rPr>
        <w:t xml:space="preserve"> jest bardzo istotnym elementem w nauczaniu języka obcego. Wynika to z faktu, że ogólnym celem nauczania jest opanowanie języka w stopniu umożliwiającym w miarę sprawną komunikację językową w różnych sytuacjach życia codziennego.</w:t>
      </w:r>
    </w:p>
    <w:p w14:paraId="2B3E5CC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79CBEF" w14:textId="77777777" w:rsidR="00AE7A75" w:rsidRPr="002B5D2B" w:rsidRDefault="00AE7A75" w:rsidP="002B5D2B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2B5D2B">
        <w:rPr>
          <w:rFonts w:ascii="Arial" w:hAnsi="Arial" w:cs="Arial"/>
          <w:sz w:val="22"/>
          <w:szCs w:val="22"/>
        </w:rPr>
        <w:t>Sprawność mówienia jest sprawdzana za pomocą następujących technik:</w:t>
      </w:r>
    </w:p>
    <w:p w14:paraId="6591458C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udzielanie i uzyskiwanie informacji</w:t>
      </w:r>
    </w:p>
    <w:p w14:paraId="1125EEC5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relacjonowanie wydarzeń</w:t>
      </w:r>
    </w:p>
    <w:p w14:paraId="7745A60C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negocjowanie z partnerem dogodnego dla Ciebie rozwiązania danego problemu</w:t>
      </w:r>
    </w:p>
    <w:p w14:paraId="46001A30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wyrażanie prośby, polecenia</w:t>
      </w:r>
    </w:p>
    <w:p w14:paraId="0CF978C9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opowiadanie (np. o wybranych osobach, rodzinie, zwierzętach domowych, planie lekcji, szkole, spędzaniu wolnego czasu, przebiegu dnia, odżywianiu się)</w:t>
      </w:r>
    </w:p>
    <w:p w14:paraId="599B6639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opisywanie ilustracji </w:t>
      </w:r>
    </w:p>
    <w:p w14:paraId="39AD832E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tworzenie dialogów</w:t>
      </w:r>
    </w:p>
    <w:p w14:paraId="508E59D2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odpowiedzi na pytania</w:t>
      </w:r>
    </w:p>
    <w:p w14:paraId="0018AC87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wyrażanie swojej opinii na dany temat </w:t>
      </w:r>
    </w:p>
    <w:p w14:paraId="4D9F6559" w14:textId="77777777" w:rsidR="00AE7A75" w:rsidRPr="002B5D2B" w:rsidRDefault="00AE7A75" w:rsidP="008D2BD4">
      <w:pPr>
        <w:widowControl/>
        <w:numPr>
          <w:ilvl w:val="0"/>
          <w:numId w:val="14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prezentacja pracy projektowej na forum klasy </w:t>
      </w:r>
    </w:p>
    <w:p w14:paraId="76FFEAE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2E3E37B" w14:textId="77777777" w:rsidR="00AE7A75" w:rsidRPr="002B5D2B" w:rsidRDefault="00AE7A75" w:rsidP="002B5D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D2B">
        <w:rPr>
          <w:rFonts w:ascii="Arial" w:hAnsi="Arial" w:cs="Arial"/>
          <w:b/>
          <w:bCs/>
          <w:sz w:val="22"/>
          <w:szCs w:val="22"/>
          <w:u w:val="single"/>
        </w:rPr>
        <w:t>Kryteria oceny sprawności mówienia</w:t>
      </w:r>
    </w:p>
    <w:p w14:paraId="0B9AC2D3" w14:textId="77777777" w:rsidR="00AE7A75" w:rsidRPr="002B5D2B" w:rsidRDefault="00AE7A75" w:rsidP="002B5D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30C3A9" w14:textId="77777777" w:rsidR="00AE7A75" w:rsidRPr="002B5D2B" w:rsidRDefault="00AE7A75" w:rsidP="002B5D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 okres</w:t>
      </w:r>
    </w:p>
    <w:p w14:paraId="28CF0E47" w14:textId="77777777" w:rsidR="00AE7A75" w:rsidRPr="002B5D2B" w:rsidRDefault="00AE7A75" w:rsidP="002B5D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p w14:paraId="2A63722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441E995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64ED2BF1" w14:textId="77777777" w:rsidR="00AE7A75" w:rsidRPr="002B5D2B" w:rsidRDefault="00AE7A75" w:rsidP="008D2BD4">
      <w:pPr>
        <w:widowControl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spełniającą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79BBA320" w14:textId="77777777" w:rsidR="00AE7A75" w:rsidRPr="002B5D2B" w:rsidRDefault="00AE7A75" w:rsidP="008D2BD4">
      <w:pPr>
        <w:widowControl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ustne wyróżniające się w jednym zakresie (np. wyjątkowe bogactwo leksyki, spontaniczna i naturalna wypowiedź)</w:t>
      </w:r>
    </w:p>
    <w:p w14:paraId="2E6DF60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83C6C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6E8E0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414B5711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02580DAF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wypowiedź, którą cechuje bogate słownictwo, pozwalające na  przekazanie wszystkich wymaganych informacji</w:t>
      </w:r>
    </w:p>
    <w:p w14:paraId="07119246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samodzielnie tworzy wypowiedź </w:t>
      </w:r>
    </w:p>
    <w:p w14:paraId="4825348A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poprawności gramatycznej tworzy wypowiedź zawierającą sporadyczne błędy, które nie zakłócają  komunikacji</w:t>
      </w:r>
    </w:p>
    <w:p w14:paraId="565D69F0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pod względem fonetycznym tworzy wypowiedź  poprawną, z nielicznymi  błędami w wymowie i intonacji</w:t>
      </w:r>
    </w:p>
    <w:p w14:paraId="58B6089C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współtworzy poprawną komunikację </w:t>
      </w:r>
    </w:p>
    <w:p w14:paraId="5A751C2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C57841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A3340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1B0F9EE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4150AE48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wypowiedź, którą cechuje dobry poziom znajomości słownictwa i struktur językowych, zawierającą wyrażenia odpowiednie do przekazania większości wymaganych informacji </w:t>
      </w:r>
    </w:p>
    <w:p w14:paraId="4F3AE53C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 wypowiedź przy pewnej pomocy nauczyciela</w:t>
      </w:r>
    </w:p>
    <w:p w14:paraId="217909E9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 usterki gramatyczne, które mają charakter pomyłek i nie występują systematycznie</w:t>
      </w:r>
    </w:p>
    <w:p w14:paraId="3B7E04B0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w dużej mierze poprawną fonetycznie , zawierającą nieliczne usterki</w:t>
      </w:r>
    </w:p>
    <w:p w14:paraId="6C86B3FE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współtworzy komunikację z  usterkami</w:t>
      </w:r>
    </w:p>
    <w:p w14:paraId="06B4123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2C3E1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4D57F93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42FF7CAE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wypowiedź, którą cechuje podstawowy poziom znajomości słownictwa i struktur językowych </w:t>
      </w:r>
    </w:p>
    <w:p w14:paraId="5E5EFBAC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płynną w znacznej części, poszerzenie jej wymaga pomocy nauczyciela</w:t>
      </w:r>
    </w:p>
    <w:p w14:paraId="7CE9D4DD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zawierającą błędy gramatyczne o charakterze pomyłek, świadczące o niepełnym opanowaniu niektórych struktur </w:t>
      </w:r>
    </w:p>
    <w:p w14:paraId="31982B41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pomimo trudności w formułowaniu lub rozumieniu pytań i odpowiedzi współtworzy komunikację w podstawowym zakresie</w:t>
      </w:r>
    </w:p>
    <w:p w14:paraId="35C037F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2F4F3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73FF37C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210B2FEC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ubogie słownictwo i bardzo proste struktury językowe pozwalające na przekazanie tylko nielicznych wymaganych informacji</w:t>
      </w:r>
    </w:p>
    <w:p w14:paraId="453A42C8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zrozumiałą pod względem fonetycznym w ograniczonym zakresie</w:t>
      </w:r>
    </w:p>
    <w:p w14:paraId="6720C886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współtworzy komunikację w wąskim zakresie</w:t>
      </w:r>
    </w:p>
    <w:p w14:paraId="6FB99CA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BBF36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4B74D75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5C75C4D3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wypowiedź, którą cechuje bardzo ograniczona znajomość słownictwa i niepoprawne stosowanie struktur językowych</w:t>
      </w:r>
    </w:p>
    <w:p w14:paraId="2D0CB08A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liczne, rażące błędy gramatyczne różnego typu</w:t>
      </w:r>
    </w:p>
    <w:p w14:paraId="5ADD6876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niezrozumiałą pod względem fonetycznym </w:t>
      </w:r>
    </w:p>
    <w:p w14:paraId="7AFD57E5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współtworzy komunikacji</w:t>
      </w:r>
    </w:p>
    <w:p w14:paraId="6421F50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C141A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II okres</w:t>
      </w:r>
    </w:p>
    <w:p w14:paraId="62000A5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999CA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celująca</w:t>
      </w:r>
    </w:p>
    <w:p w14:paraId="3E1C4FF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5F35B77C" w14:textId="77777777" w:rsidR="00AE7A75" w:rsidRPr="002B5D2B" w:rsidRDefault="00AE7A75" w:rsidP="008D2BD4">
      <w:pPr>
        <w:widowControl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spełniającą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2ACD05B0" w14:textId="77777777" w:rsidR="00AE7A75" w:rsidRPr="002B5D2B" w:rsidRDefault="00AE7A75" w:rsidP="008D2BD4">
      <w:pPr>
        <w:widowControl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ustne wyróżniające się w jednym lub kilku zakresach (np. wyjątkowe bogactwo leksyki, spontaniczna i naturalna wypowiedź, ciekawe ujęcie tematu, znajomość struktur gramatycznych wykraczających poza program nauczania dla danej klasy)</w:t>
      </w:r>
    </w:p>
    <w:p w14:paraId="165FEB2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CD3C8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7498604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14B1B3FF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tworzy wypowiedź, którą cechują bogate słownictwo i frazeologia, pozwalające na pełny przekazanie wszystkich wymaganych informacji</w:t>
      </w:r>
    </w:p>
    <w:p w14:paraId="00530665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samodzielnie tworzy płynną wypowiedź </w:t>
      </w:r>
    </w:p>
    <w:p w14:paraId="0C29127B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poprawności gramatycznej tworzy wypowiedź zawierającą sporadyczne błędy, które nie zakłócają w żaden sposób komunikacji</w:t>
      </w:r>
    </w:p>
    <w:p w14:paraId="1EB6BE98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pod względem fonetycznym tworzy wypowiedź całkowicie poprawną, bez błędów w wymowie i intonacji</w:t>
      </w:r>
    </w:p>
    <w:p w14:paraId="63BAA121" w14:textId="77777777" w:rsidR="00AE7A75" w:rsidRPr="002B5D2B" w:rsidRDefault="00AE7A75" w:rsidP="008D2BD4">
      <w:pPr>
        <w:widowControl/>
        <w:numPr>
          <w:ilvl w:val="0"/>
          <w:numId w:val="15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współtworzy niczym nie zakłóconą komunikację </w:t>
      </w:r>
    </w:p>
    <w:p w14:paraId="09C44A5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65AC0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39844A2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231D7EF4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wypowiedź, którą cechuje dobry poziom znajomości słownictwa i struktur językowych, zawierającą wyrażenia odpowiednie do przekazania większości wymaganych informacji </w:t>
      </w:r>
    </w:p>
    <w:p w14:paraId="3D9C26BD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płynną wypowiedź przy pewnej pomocy nauczyciela</w:t>
      </w:r>
    </w:p>
    <w:p w14:paraId="2A87012B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nieliczne usterki gramatyczne, które mają charakter pomyłek i nie występują systematycznie</w:t>
      </w:r>
    </w:p>
    <w:p w14:paraId="1844A6AA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w dużej mierze poprawną fonetycznie i intonacyjnie, zawierającą nieliczne usterki</w:t>
      </w:r>
    </w:p>
    <w:p w14:paraId="1CBA8BA5" w14:textId="77777777" w:rsidR="00AE7A75" w:rsidRPr="002B5D2B" w:rsidRDefault="00AE7A75" w:rsidP="008D2BD4">
      <w:pPr>
        <w:widowControl/>
        <w:numPr>
          <w:ilvl w:val="0"/>
          <w:numId w:val="16"/>
        </w:numPr>
        <w:tabs>
          <w:tab w:val="left" w:pos="1260"/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współtworzy komunikację z drobnymi usterkami</w:t>
      </w:r>
    </w:p>
    <w:p w14:paraId="3B8C022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B310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4AD5202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6D404C7D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wypowiedź, którą cechuje podstawowy poziom znajomości słownictwa i struktur językowych oraz niektóre, odpowiednie wyrażenia pozwalające na przekazanie zasadniczej części wymaganych informacji</w:t>
      </w:r>
    </w:p>
    <w:p w14:paraId="56C35810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płynną w znacznej części, poszerzenie jej wymaga pomocy nauczyciela</w:t>
      </w:r>
    </w:p>
    <w:p w14:paraId="1F163302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zawierającą błędy gramatyczne o charakterze pomyłek, świadczące o niepełnym opanowaniu niektórych struktur </w:t>
      </w:r>
    </w:p>
    <w:p w14:paraId="31AF9B5C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zrozumiałą pod względem fonetycznym pomimo błędów w wymowie niektórych wyrazów i w intonacji</w:t>
      </w:r>
    </w:p>
    <w:p w14:paraId="38E7E4C6" w14:textId="77777777" w:rsidR="00AE7A75" w:rsidRPr="002B5D2B" w:rsidRDefault="00AE7A75" w:rsidP="008D2BD4">
      <w:pPr>
        <w:widowControl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pomimo trudności w formułowaniu lub rozumieniu pytań i odpowiedzi współtworzy komunikację w podstawowym zakresie</w:t>
      </w:r>
    </w:p>
    <w:p w14:paraId="33405D4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747C62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2789EA6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70F29DFA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zawierającą ubogie słownictwo i bardzo proste struktury językowe pozwalające na przekazanie tylko nielicznych wymaganych informacji </w:t>
      </w:r>
    </w:p>
    <w:p w14:paraId="26A365E0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płynną jedynie we fragmentach i wyłącznie dzięki pomocy nauczyciela</w:t>
      </w:r>
    </w:p>
    <w:p w14:paraId="65880522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błędy gramatyczne wskazujące na nieznajomość niektórych struktur</w:t>
      </w:r>
    </w:p>
    <w:p w14:paraId="2E39E37C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zrozumiałą pod względem fonetycznym w ograniczonym zakresie</w:t>
      </w:r>
    </w:p>
    <w:p w14:paraId="7DD8E8BB" w14:textId="77777777" w:rsidR="00AE7A75" w:rsidRPr="002B5D2B" w:rsidRDefault="00AE7A75" w:rsidP="008D2BD4">
      <w:pPr>
        <w:widowControl/>
        <w:numPr>
          <w:ilvl w:val="0"/>
          <w:numId w:val="18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współtworzy komunikację w wąskim zakresie</w:t>
      </w:r>
    </w:p>
    <w:p w14:paraId="0565423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AA5AF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5A6FF8B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mówienia uczeń:</w:t>
      </w:r>
    </w:p>
    <w:p w14:paraId="14A64A0C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wypowiedź, którą cechuje bardzo ograniczona znajomość słownictwa i niepoprawne stosowanie struktur językowych, co powoduje, że nie zawiera ona wystarczającej liczby wymaganych informacji</w:t>
      </w:r>
    </w:p>
    <w:p w14:paraId="4A736A9A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mimo pomocy nauczyciela nie tworzy płynnej wypowiedzi</w:t>
      </w:r>
    </w:p>
    <w:p w14:paraId="48CD7148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wypowiedź zawierającą liczne, rażące błędy gramatyczne różnego typu</w:t>
      </w:r>
    </w:p>
    <w:p w14:paraId="0C7FC11C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niezrozumiałą pod względem fonetycznym </w:t>
      </w:r>
    </w:p>
    <w:p w14:paraId="1C1FFC82" w14:textId="77777777" w:rsidR="00AE7A75" w:rsidRPr="002B5D2B" w:rsidRDefault="00AE7A75" w:rsidP="008D2BD4">
      <w:pPr>
        <w:widowControl/>
        <w:numPr>
          <w:ilvl w:val="0"/>
          <w:numId w:val="19"/>
        </w:numPr>
        <w:tabs>
          <w:tab w:val="num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współtworzy komunikacji: pytania nie są zrozumiałe, a odpowiedzi są nie na temat</w:t>
      </w:r>
    </w:p>
    <w:p w14:paraId="1226B69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37442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3F483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C2461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08A219" w14:textId="77777777" w:rsidR="00AE7A75" w:rsidRPr="002B5D2B" w:rsidRDefault="00AE7A75" w:rsidP="002B5D2B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2B5D2B">
        <w:rPr>
          <w:rFonts w:ascii="Arial" w:hAnsi="Arial" w:cs="Arial"/>
          <w:i/>
          <w:sz w:val="22"/>
          <w:szCs w:val="22"/>
        </w:rPr>
        <w:t xml:space="preserve">Sprawność pisania </w:t>
      </w:r>
      <w:r w:rsidRPr="002B5D2B">
        <w:rPr>
          <w:rFonts w:ascii="Arial" w:hAnsi="Arial" w:cs="Arial"/>
          <w:sz w:val="22"/>
          <w:szCs w:val="22"/>
        </w:rPr>
        <w:t>jest zintegrowana z innymi sprawnościami. Jest systematycznie rozwijana podczas całego procesu nauczania języka i uwzględnia różne formy tekstów użytkowych.</w:t>
      </w:r>
    </w:p>
    <w:p w14:paraId="053F719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F4DBBB" w14:textId="77777777" w:rsidR="00AE7A75" w:rsidRPr="002B5D2B" w:rsidRDefault="00AE7A75" w:rsidP="002B5D2B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2B5D2B">
        <w:rPr>
          <w:rFonts w:ascii="Arial" w:hAnsi="Arial" w:cs="Arial"/>
          <w:sz w:val="22"/>
          <w:szCs w:val="22"/>
        </w:rPr>
        <w:t>Sprawność pisania jest sprawdzana za pomocą następujących technik:</w:t>
      </w:r>
    </w:p>
    <w:p w14:paraId="659E9223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pisanie formy użytkowej typu: list / e-mail prywatny </w:t>
      </w:r>
    </w:p>
    <w:p w14:paraId="0F5936A3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eastAsia="Batang" w:hAnsi="Arial" w:cs="Arial"/>
          <w:b/>
          <w:bCs/>
          <w:sz w:val="22"/>
          <w:szCs w:val="22"/>
        </w:rPr>
        <w:t>wypełnianie ankiety i przedstawianie jej wyników</w:t>
      </w:r>
    </w:p>
    <w:p w14:paraId="6C91D099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pisanie swobodnej wypowiedzi pisemnej na zadany temat (opisywanie siebie, ulubiony nauczyciel / ulubiona nauczycielka, ulubiony przedmiot szkolny, śmieszna historia o przyjaciołach, przebieg dnia, ulubione i mniej lubiane potrawy)</w:t>
      </w:r>
    </w:p>
    <w:p w14:paraId="30FC5F11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pisanie / uzupełnianie dialogu dotyczącego konkretnej sytuacji</w:t>
      </w:r>
    </w:p>
    <w:p w14:paraId="5CD7CECA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opisywanie osób na podstawie ogłoszenia</w:t>
      </w:r>
    </w:p>
    <w:p w14:paraId="5E24FD63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sporządzanie notatki</w:t>
      </w:r>
    </w:p>
    <w:p w14:paraId="4C19AF48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podpisywanie ilustracji</w:t>
      </w:r>
    </w:p>
    <w:p w14:paraId="106641B7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udzielanie pisemnej odpowiedzi na pytania</w:t>
      </w:r>
    </w:p>
    <w:p w14:paraId="3DF3B3D1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tworzenie pytań</w:t>
      </w:r>
    </w:p>
    <w:p w14:paraId="49462474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przekształcanie zdań / wyrazów </w:t>
      </w:r>
    </w:p>
    <w:p w14:paraId="22F15394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uzupełnianie zdań, tabel, treści ogłoszeń, krzyżówek</w:t>
      </w:r>
    </w:p>
    <w:p w14:paraId="1F201BA6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układanie zdań z podanego słownictwa</w:t>
      </w:r>
    </w:p>
    <w:p w14:paraId="2DD182B4" w14:textId="77777777" w:rsidR="00AE7A75" w:rsidRPr="002B5D2B" w:rsidRDefault="00AE7A75" w:rsidP="008D2BD4">
      <w:pPr>
        <w:widowControl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tłumaczenie wyrazów na język niemiecki </w:t>
      </w:r>
    </w:p>
    <w:p w14:paraId="598FED3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CF95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45DFE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AACF2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DAA9C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D2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Kryteria oceny sprawności pisania</w:t>
      </w:r>
    </w:p>
    <w:p w14:paraId="49B12BB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E5CF7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 okres</w:t>
      </w:r>
    </w:p>
    <w:p w14:paraId="0755AC01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B461A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141658" w14:textId="77777777" w:rsidR="00AE7A75" w:rsidRPr="002B5D2B" w:rsidRDefault="00AE7A75" w:rsidP="002B5D2B">
      <w:pPr>
        <w:pStyle w:val="Nagwek1"/>
        <w:spacing w:before="0" w:after="0"/>
        <w:jc w:val="both"/>
        <w:rPr>
          <w:sz w:val="22"/>
          <w:szCs w:val="22"/>
        </w:rPr>
      </w:pPr>
      <w:r w:rsidRPr="002B5D2B">
        <w:rPr>
          <w:sz w:val="22"/>
          <w:szCs w:val="22"/>
        </w:rPr>
        <w:t>Ocena celująca</w:t>
      </w:r>
    </w:p>
    <w:p w14:paraId="30AA0869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061160D7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pisemną spełniającą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63BCD086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wyróżniające się w jednym zakresie (np. bogactwo leksyki)</w:t>
      </w:r>
    </w:p>
    <w:p w14:paraId="5D989C4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AFB2A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69654AE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6DF6FCB2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bezbłędnie wykonuje polecenia zawarte w ćwiczeniach (pisanie odtwórcze) </w:t>
      </w:r>
    </w:p>
    <w:p w14:paraId="374919C6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poprawne językowo, w których sporadycznie występują błędy gramatyczne i leksykalne nie zakłócające komunikacji oraz nieliczne błędy w pisowni nie zmieniające lub nie zniekształcające znaczenia wyrazu</w:t>
      </w:r>
    </w:p>
    <w:p w14:paraId="0A6E83F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CA708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0D4CC3C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54FFEBCE" w14:textId="77777777" w:rsidR="00AE7A75" w:rsidRPr="002B5D2B" w:rsidRDefault="00AE7A75" w:rsidP="008D2BD4">
      <w:pPr>
        <w:widowControl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samodzielnie, bez pomocy nauczyciela, wykonuje polecenia zawarte w ćwiczeniach (pisanie odtwórcze)</w:t>
      </w:r>
    </w:p>
    <w:p w14:paraId="79062C5A" w14:textId="77777777" w:rsidR="00AE7A75" w:rsidRPr="002B5D2B" w:rsidRDefault="00AE7A75" w:rsidP="008D2BD4">
      <w:pPr>
        <w:widowControl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wypowiedzi pisemne zawierające błędy gramatyczne, leksykalne i ortograficzne, zakłócające zrozumienie treści w pewnym stopniu </w:t>
      </w:r>
    </w:p>
    <w:p w14:paraId="7CE075D2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A1506A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23AE11C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67EC236E" w14:textId="77777777" w:rsidR="00AE7A75" w:rsidRPr="002B5D2B" w:rsidRDefault="00AE7A75" w:rsidP="008D2BD4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większości poprawnie wykonuje z pomocą nauczyciela polecenia zawarte w ćwiczeniach (pisanie odtwórcze)</w:t>
      </w:r>
    </w:p>
    <w:p w14:paraId="691818A3" w14:textId="77777777" w:rsidR="00AE7A75" w:rsidRPr="002B5D2B" w:rsidRDefault="00AE7A75" w:rsidP="008D2BD4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z trudem wypowiedzi pisemne, które cechuje czasami niewłaściwy dobór słów oraz dość liczne usterki ortograficzne i gramatyczne, co częściowo zakłóca komunikację i świadczy o niepełnym opanowaniu struktur</w:t>
      </w:r>
    </w:p>
    <w:p w14:paraId="5C7611B6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8924D8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5FB623A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6982295C" w14:textId="77777777" w:rsidR="00AE7A75" w:rsidRPr="002B5D2B" w:rsidRDefault="00AE7A75" w:rsidP="008D2BD4">
      <w:pPr>
        <w:widowControl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sposób niepełny realizuje polecenia zawarte w ćwiczeniach (pisanie odtwórcze)</w:t>
      </w:r>
    </w:p>
    <w:p w14:paraId="4179A602" w14:textId="77777777" w:rsidR="00AE7A75" w:rsidRPr="002B5D2B" w:rsidRDefault="00AE7A75" w:rsidP="008D2BD4">
      <w:pPr>
        <w:widowControl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charakteryzujące się niewłaściwym doborem słów, licznymi usterkami ortograficznymi i gramatycznymi, co w dość znacznym stopniu zakłóca komunikację i świadczy o słabym opanowaniu struktur</w:t>
      </w:r>
    </w:p>
    <w:p w14:paraId="72E270A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09371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929D8F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Ocena niedostateczna</w:t>
      </w:r>
    </w:p>
    <w:p w14:paraId="33B33FB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7E9FC48A" w14:textId="77777777" w:rsidR="00AE7A75" w:rsidRPr="002B5D2B" w:rsidRDefault="00AE7A75" w:rsidP="008D2BD4">
      <w:pPr>
        <w:widowControl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pomimo pomocy nauczyciela nie jest w stanie w sposób pełny wykonywać poleceń zawartych w ćwiczeniach (pisanie odtwórcze)</w:t>
      </w:r>
    </w:p>
    <w:p w14:paraId="5243CE67" w14:textId="77777777" w:rsidR="00AE7A75" w:rsidRPr="002B5D2B" w:rsidRDefault="00AE7A75" w:rsidP="008D2BD4">
      <w:pPr>
        <w:widowControl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opanował umiejętności budowania prostych zdań, popełnia błędy stylistyczne, liczne, rażące błędy ortograficzne, gramatyczne i leksykalne, w znacznym stopniu zakłócające komunikację i świadczące o nieopanowaniu struktur</w:t>
      </w:r>
    </w:p>
    <w:p w14:paraId="0E52316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3D995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30EB3D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II okres</w:t>
      </w:r>
    </w:p>
    <w:p w14:paraId="3FBD38F6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3F0FE1" w14:textId="77777777" w:rsidR="00AE7A75" w:rsidRPr="002B5D2B" w:rsidRDefault="00AE7A75" w:rsidP="002B5D2B">
      <w:pPr>
        <w:pStyle w:val="Nagwek1"/>
        <w:spacing w:before="0" w:after="0"/>
        <w:jc w:val="both"/>
        <w:rPr>
          <w:sz w:val="22"/>
          <w:szCs w:val="22"/>
        </w:rPr>
      </w:pPr>
      <w:r w:rsidRPr="002B5D2B">
        <w:rPr>
          <w:sz w:val="22"/>
          <w:szCs w:val="22"/>
        </w:rPr>
        <w:t>Ocena celująca</w:t>
      </w:r>
    </w:p>
    <w:p w14:paraId="635114C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38965781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wypowiedź pisemną spełniającą wszystkie kryteria na ocenę </w:t>
      </w:r>
      <w:r w:rsidRPr="002B5D2B">
        <w:rPr>
          <w:rFonts w:ascii="Arial" w:hAnsi="Arial" w:cs="Arial"/>
          <w:b/>
          <w:bCs/>
          <w:i/>
          <w:sz w:val="22"/>
          <w:szCs w:val="22"/>
        </w:rPr>
        <w:t>bardzo dobry</w:t>
      </w:r>
    </w:p>
    <w:p w14:paraId="7AA7C175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wyróżniające się w jednym lub kilku zakresach (np. wyjątkowe bogactwo leksyki, inwencja stylistyczna, znajomość struktur gramatycznych wykraczających poza program nauczania dla danej klasy)</w:t>
      </w:r>
    </w:p>
    <w:p w14:paraId="10B59E4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864F3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bardzo dobra</w:t>
      </w:r>
    </w:p>
    <w:p w14:paraId="159A55D0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5CDADC0F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bezbłędnie wykonuje polecenia zawarte w ćwiczeniach (pisanie odtwórcze)</w:t>
      </w:r>
    </w:p>
    <w:p w14:paraId="533920F0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wypowiedzi pisemne bogate pod względem treści (słownictwo, struktury gramatyczne), logiczne, harmonijne i spójne </w:t>
      </w:r>
    </w:p>
    <w:p w14:paraId="51B169D5" w14:textId="77777777" w:rsidR="00AE7A75" w:rsidRPr="002B5D2B" w:rsidRDefault="00AE7A75" w:rsidP="008D2BD4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poprawne językowo, w których występują błędy gramatyczne i leksykalne nie zakłócające komunikacji oraz nieliczne błędy w pisowni nie zmieniające lub nie zniekształcające znaczenia wyrazu</w:t>
      </w:r>
    </w:p>
    <w:p w14:paraId="1E35F7A2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69C0DE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dobra</w:t>
      </w:r>
    </w:p>
    <w:p w14:paraId="4F18D54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06BAA2FE" w14:textId="77777777" w:rsidR="00AE7A75" w:rsidRPr="002B5D2B" w:rsidRDefault="00AE7A75" w:rsidP="008D2BD4">
      <w:pPr>
        <w:widowControl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samodzielnie, bez pomocy nauczyciela, wykonuje polecenia zawarte w ćwiczeniach (pisanie odtwórcze)</w:t>
      </w:r>
    </w:p>
    <w:p w14:paraId="410BA578" w14:textId="77777777" w:rsidR="00AE7A75" w:rsidRPr="002B5D2B" w:rsidRDefault="00AE7A75" w:rsidP="008D2BD4">
      <w:pPr>
        <w:widowControl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proste wypowiedzi pisemne, wykorzystując większość poznanych środków językowych</w:t>
      </w:r>
    </w:p>
    <w:p w14:paraId="76D7B319" w14:textId="77777777" w:rsidR="00AE7A75" w:rsidRPr="002B5D2B" w:rsidRDefault="00AE7A75" w:rsidP="008D2BD4">
      <w:pPr>
        <w:widowControl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tworzy wypowiedzi pisemne zawierające nieliczne błędy gramatyczne, leksykalne i ortograficzne, zakłócające zrozumienie treści w nieznacznym stopniu </w:t>
      </w:r>
    </w:p>
    <w:p w14:paraId="4BFEC35D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799953D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dostateczna</w:t>
      </w:r>
    </w:p>
    <w:p w14:paraId="29FEFF7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369AEB1E" w14:textId="77777777" w:rsidR="00AE7A75" w:rsidRPr="002B5D2B" w:rsidRDefault="00AE7A75" w:rsidP="008D2BD4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większości poprawnie wykonuje polecenia zawarte w ćwiczeniach (pisanie odtwórcze)</w:t>
      </w:r>
    </w:p>
    <w:p w14:paraId="703ABFE7" w14:textId="77777777" w:rsidR="00AE7A75" w:rsidRPr="002B5D2B" w:rsidRDefault="00AE7A75" w:rsidP="008D2BD4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proste wypowiedzi pisemne, stosując liczne powtórzenia leksykalne i mało urozmaicone struktury gramatyczne</w:t>
      </w:r>
    </w:p>
    <w:p w14:paraId="18E0F13D" w14:textId="77777777" w:rsidR="00AE7A75" w:rsidRPr="002B5D2B" w:rsidRDefault="00AE7A75" w:rsidP="008D2BD4">
      <w:pPr>
        <w:widowControl/>
        <w:numPr>
          <w:ilvl w:val="0"/>
          <w:numId w:val="2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pisemne, które cechuje czasami niewłaściwy dobór słów oraz dość liczne usterki ortograficzne i gramatyczne, co częściowo zakłóca komunikację i świadczy o niepełnym opanowaniu struktur</w:t>
      </w:r>
    </w:p>
    <w:p w14:paraId="08936F6E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B268044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dopuszczająca</w:t>
      </w:r>
    </w:p>
    <w:p w14:paraId="2F13781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18F3A7FC" w14:textId="77777777" w:rsidR="00AE7A75" w:rsidRPr="002B5D2B" w:rsidRDefault="00AE7A75" w:rsidP="008D2BD4">
      <w:pPr>
        <w:widowControl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sposób niepełny realizuje polecenia zawarte w ćwiczeniach (pisanie odtwórcze)</w:t>
      </w:r>
    </w:p>
    <w:p w14:paraId="568031E8" w14:textId="77777777" w:rsidR="00AE7A75" w:rsidRPr="002B5D2B" w:rsidRDefault="00AE7A75" w:rsidP="008D2BD4">
      <w:pPr>
        <w:widowControl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tylko niektóre, proste wypowiedzi pisemne, ponadto wypowiedzi te są chaotyczne, tylko częściowo zgodne z tematem, zawierające ubogie słownictwo i bardzo mało urozmaicone struktury gramatyczne</w:t>
      </w:r>
    </w:p>
    <w:p w14:paraId="0F077670" w14:textId="77777777" w:rsidR="00AE7A75" w:rsidRPr="002B5D2B" w:rsidRDefault="00AE7A75" w:rsidP="008D2BD4">
      <w:pPr>
        <w:widowControl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tworzy wypowiedzi pisemne charakteryzujące się niewłaściwym doborem słów, licznymi usterkami ortograficznymi i gramatycznymi, co w dość znacznym stopniu zakłóca komunikację i świadczy o słabym opanowaniu struktur</w:t>
      </w:r>
    </w:p>
    <w:p w14:paraId="2C576268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6700B5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Ocena niedostateczna</w:t>
      </w:r>
    </w:p>
    <w:p w14:paraId="1D92D9D3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zakresie sprawności pisania uczeń:</w:t>
      </w:r>
    </w:p>
    <w:p w14:paraId="25BB44BA" w14:textId="77777777" w:rsidR="00AE7A75" w:rsidRPr="002B5D2B" w:rsidRDefault="00AE7A75" w:rsidP="008D2BD4">
      <w:pPr>
        <w:widowControl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pomimo pomocy nauczyciela nie jest w stanie w sposób pełny wykonywać poleceń zawartych w ćwiczeniach (pisanie odtwórcze)</w:t>
      </w:r>
    </w:p>
    <w:p w14:paraId="1C485B94" w14:textId="77777777" w:rsidR="00AE7A75" w:rsidRPr="002B5D2B" w:rsidRDefault="00AE7A75" w:rsidP="008D2BD4">
      <w:pPr>
        <w:widowControl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z powodu bardzo ograniczonej znajomości słownictwa, niepoprawnego stosowania struktur językowych i gramatycznych z trudem tworzy tylko niektóre, proste wypowiedzi pisemne, ponadto wypowiedzi te są chaotyczne, niespójne, pozbawione logiki, w większości przypadków nie na temat</w:t>
      </w:r>
    </w:p>
    <w:p w14:paraId="1EEE0599" w14:textId="77777777" w:rsidR="00AE7A75" w:rsidRPr="002B5D2B" w:rsidRDefault="00AE7A75" w:rsidP="008D2BD4">
      <w:pPr>
        <w:widowControl/>
        <w:numPr>
          <w:ilvl w:val="0"/>
          <w:numId w:val="2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nie opanował umiejętności budowania prostych zdań, popełnia błędy stylistyczne, liczne, rażące błędy ortograficzne, gramatyczne i leksykalne, w znacznym stopniu zakłócające komunikację i świadczące o nieopanowaniu struktur</w:t>
      </w:r>
    </w:p>
    <w:p w14:paraId="2C598757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1A9D666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B92A699" w14:textId="77777777" w:rsidR="00AE7A75" w:rsidRPr="002B5D2B" w:rsidRDefault="00AE7A75" w:rsidP="002B5D2B">
      <w:p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40E277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UWAGA! Ocena uczniów ze zdiagnozowanymi problemami dyslektycznymi, które według najnowszych badań dotyczą około 10–15% populacji, wymaga odrębnego podejścia i zastosowania specyficznych kryteriów.</w:t>
      </w:r>
    </w:p>
    <w:p w14:paraId="5E0D6E47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4C767B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6A1A9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D2B">
        <w:rPr>
          <w:rFonts w:ascii="Arial" w:hAnsi="Arial" w:cs="Arial"/>
          <w:b/>
          <w:bCs/>
          <w:sz w:val="22"/>
          <w:szCs w:val="22"/>
          <w:u w:val="single"/>
        </w:rPr>
        <w:t>OCENIANIE UCZNIÓW Z PROBLEMAMI DYSLEKTYCZNYMI</w:t>
      </w:r>
    </w:p>
    <w:p w14:paraId="358BA8EA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DBF578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indywidualne traktowanie ucznia dyslektycznego i stawianie mu wymagań stosownie do jego możliwości</w:t>
      </w:r>
    </w:p>
    <w:p w14:paraId="1664DBFB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razie potrzeby ocenianie ucznia na podstawie jego wypowiedzi ustnych</w:t>
      </w:r>
    </w:p>
    <w:p w14:paraId="3657E86D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 xml:space="preserve">ewentualne ocenianie prac pisemnych z pominięciem błędów ortograficznych </w:t>
      </w:r>
    </w:p>
    <w:p w14:paraId="657C78EF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umożliwienie uczniowi kilkakrotnego wysłuchania nagrania lub przeczytania tekstu</w:t>
      </w:r>
    </w:p>
    <w:p w14:paraId="733852C5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egzekwowanie od ucznia zadań samodzielnie przygotowanych bądź rozwiązanych w domu</w:t>
      </w:r>
    </w:p>
    <w:p w14:paraId="52CC49A0" w14:textId="77777777" w:rsidR="00AE7A75" w:rsidRPr="002B5D2B" w:rsidRDefault="00AE7A75" w:rsidP="008D2BD4">
      <w:pPr>
        <w:widowControl/>
        <w:numPr>
          <w:ilvl w:val="0"/>
          <w:numId w:val="26"/>
        </w:numPr>
        <w:tabs>
          <w:tab w:val="num" w:pos="12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t>w razie konieczności umożliwienie uczniowi korzystania z komputera przy wykonywaniu zadań pisemnych</w:t>
      </w:r>
    </w:p>
    <w:p w14:paraId="023154EC" w14:textId="77777777" w:rsidR="00AE7A75" w:rsidRPr="002B5D2B" w:rsidRDefault="00AE7A75" w:rsidP="002B5D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939463" w14:textId="77777777" w:rsidR="00AE7A75" w:rsidRPr="002B5D2B" w:rsidRDefault="00AE7A75" w:rsidP="002B5D2B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B5D2B">
        <w:rPr>
          <w:rFonts w:ascii="Arial" w:hAnsi="Arial" w:cs="Arial"/>
          <w:b/>
          <w:bCs/>
          <w:sz w:val="22"/>
          <w:szCs w:val="22"/>
        </w:rPr>
        <w:lastRenderedPageBreak/>
        <w:t>Uczeń powinien pamiętać, że ostateczna ocena za sprawność mówienia i pisania jest wypadkową powyższych kryteriów, ale nauczyciel może niektórym kryteriom przypisać mniejszą lub większą wagę, zmieniając w ten sposób ich proporcjonalny wkład w ocenę.</w:t>
      </w:r>
    </w:p>
    <w:p w14:paraId="6DB06BB6" w14:textId="77777777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AA782A" w14:textId="0D3AFFCE" w:rsidR="00AE7A75" w:rsidRPr="002B5D2B" w:rsidRDefault="00AE7A75" w:rsidP="002B5D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E7A75" w:rsidRPr="002B5D2B" w:rsidSect="00AE7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loZE22R-Buc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ZE22R-Krft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ZE22R-Hfet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ZE22R-Leic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frutiger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FDC"/>
    <w:multiLevelType w:val="hybridMultilevel"/>
    <w:tmpl w:val="3D348816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94870"/>
    <w:multiLevelType w:val="hybridMultilevel"/>
    <w:tmpl w:val="1AA80F98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80930"/>
    <w:multiLevelType w:val="hybridMultilevel"/>
    <w:tmpl w:val="BF328E9E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F1723"/>
    <w:multiLevelType w:val="hybridMultilevel"/>
    <w:tmpl w:val="1FCE8BD6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C66BF"/>
    <w:multiLevelType w:val="hybridMultilevel"/>
    <w:tmpl w:val="9A4820E8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83B29"/>
    <w:multiLevelType w:val="hybridMultilevel"/>
    <w:tmpl w:val="87207CF0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31699"/>
    <w:multiLevelType w:val="hybridMultilevel"/>
    <w:tmpl w:val="C534E1DA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E7990"/>
    <w:multiLevelType w:val="hybridMultilevel"/>
    <w:tmpl w:val="547A6514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D6492"/>
    <w:multiLevelType w:val="hybridMultilevel"/>
    <w:tmpl w:val="9836E8D2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B6D51"/>
    <w:multiLevelType w:val="hybridMultilevel"/>
    <w:tmpl w:val="AB28B55C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03082"/>
    <w:multiLevelType w:val="hybridMultilevel"/>
    <w:tmpl w:val="EC3EB55A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E2A18"/>
    <w:multiLevelType w:val="hybridMultilevel"/>
    <w:tmpl w:val="C08C3902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30AB0"/>
    <w:multiLevelType w:val="hybridMultilevel"/>
    <w:tmpl w:val="B86EFECA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C73AC"/>
    <w:multiLevelType w:val="hybridMultilevel"/>
    <w:tmpl w:val="1AC2CCD4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A4F90"/>
    <w:multiLevelType w:val="hybridMultilevel"/>
    <w:tmpl w:val="5016CF10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46531"/>
    <w:multiLevelType w:val="hybridMultilevel"/>
    <w:tmpl w:val="3E9E812C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F238E"/>
    <w:multiLevelType w:val="hybridMultilevel"/>
    <w:tmpl w:val="C0FE6518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72C36"/>
    <w:multiLevelType w:val="hybridMultilevel"/>
    <w:tmpl w:val="34EA4FBA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A2D10"/>
    <w:multiLevelType w:val="hybridMultilevel"/>
    <w:tmpl w:val="AA9490AE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E38DB"/>
    <w:multiLevelType w:val="hybridMultilevel"/>
    <w:tmpl w:val="A5924204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45215"/>
    <w:multiLevelType w:val="hybridMultilevel"/>
    <w:tmpl w:val="7A044FB4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F6C86"/>
    <w:multiLevelType w:val="hybridMultilevel"/>
    <w:tmpl w:val="F74A830E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A5437D"/>
    <w:multiLevelType w:val="hybridMultilevel"/>
    <w:tmpl w:val="DB54D422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A0386"/>
    <w:multiLevelType w:val="hybridMultilevel"/>
    <w:tmpl w:val="7E34F140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B1013"/>
    <w:multiLevelType w:val="hybridMultilevel"/>
    <w:tmpl w:val="4D10E5CE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B1F10"/>
    <w:multiLevelType w:val="hybridMultilevel"/>
    <w:tmpl w:val="1CC281B0"/>
    <w:lvl w:ilvl="0" w:tplc="FFA4E452">
      <w:numFmt w:val="decimal"/>
      <w:lvlText w:val="–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23"/>
  </w:num>
  <w:num w:numId="5">
    <w:abstractNumId w:val="25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7"/>
  </w:num>
  <w:num w:numId="13">
    <w:abstractNumId w:val="16"/>
  </w:num>
  <w:num w:numId="14">
    <w:abstractNumId w:val="8"/>
  </w:num>
  <w:num w:numId="15">
    <w:abstractNumId w:val="14"/>
  </w:num>
  <w:num w:numId="16">
    <w:abstractNumId w:val="24"/>
  </w:num>
  <w:num w:numId="17">
    <w:abstractNumId w:val="2"/>
  </w:num>
  <w:num w:numId="18">
    <w:abstractNumId w:val="21"/>
  </w:num>
  <w:num w:numId="19">
    <w:abstractNumId w:val="19"/>
  </w:num>
  <w:num w:numId="20">
    <w:abstractNumId w:val="22"/>
  </w:num>
  <w:num w:numId="21">
    <w:abstractNumId w:val="4"/>
  </w:num>
  <w:num w:numId="22">
    <w:abstractNumId w:val="18"/>
  </w:num>
  <w:num w:numId="23">
    <w:abstractNumId w:val="1"/>
  </w:num>
  <w:num w:numId="24">
    <w:abstractNumId w:val="3"/>
  </w:num>
  <w:num w:numId="25">
    <w:abstractNumId w:val="11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86"/>
    <w:rsid w:val="000B18B1"/>
    <w:rsid w:val="002B5D2B"/>
    <w:rsid w:val="008D2BD4"/>
    <w:rsid w:val="00AE7A75"/>
    <w:rsid w:val="00D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8851"/>
  <w15:chartTrackingRefBased/>
  <w15:docId w15:val="{5555AD57-C37F-46C8-B16A-5770E90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A75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7A75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A75"/>
    <w:pPr>
      <w:keepNext/>
      <w:widowControl/>
      <w:outlineLvl w:val="1"/>
    </w:pPr>
    <w:rPr>
      <w:rFonts w:ascii="Times New Roman" w:eastAsia="Arial Unicode MS" w:hAnsi="Times New Roman"/>
      <w:b/>
      <w:bCs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7A75"/>
    <w:pPr>
      <w:keepNext/>
      <w:widowControl/>
      <w:ind w:left="360"/>
      <w:outlineLvl w:val="2"/>
    </w:pPr>
    <w:rPr>
      <w:rFonts w:ascii="Times New Roman" w:eastAsia="Arial Unicode MS" w:hAnsi="Times New Roman"/>
      <w:b/>
      <w:bCs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A7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E7A75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E7A75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msonormal0">
    <w:name w:val="msonormal"/>
    <w:basedOn w:val="Normalny"/>
    <w:rsid w:val="00AE7A7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AE7A75"/>
    <w:rPr>
      <w:rFonts w:ascii="Calibri" w:eastAsia="Times New Roman" w:hAnsi="Calibri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AE7A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AE7A75"/>
    <w:pPr>
      <w:widowControl/>
      <w:spacing w:after="120"/>
    </w:pPr>
    <w:rPr>
      <w:rFonts w:ascii="Times New Roman" w:hAnsi="Times New Roman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7A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7A75"/>
    <w:pPr>
      <w:widowControl/>
      <w:ind w:left="360"/>
    </w:pPr>
    <w:rPr>
      <w:rFonts w:ascii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7A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AE7A7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E7A7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AE7A75"/>
  </w:style>
  <w:style w:type="paragraph" w:customStyle="1" w:styleId="Style2">
    <w:name w:val="Style2"/>
    <w:basedOn w:val="Normalny"/>
    <w:rsid w:val="00AE7A75"/>
  </w:style>
  <w:style w:type="paragraph" w:customStyle="1" w:styleId="Style3">
    <w:name w:val="Style3"/>
    <w:basedOn w:val="Normalny"/>
    <w:rsid w:val="00AE7A75"/>
  </w:style>
  <w:style w:type="paragraph" w:customStyle="1" w:styleId="Style4">
    <w:name w:val="Style4"/>
    <w:basedOn w:val="Normalny"/>
    <w:rsid w:val="00AE7A75"/>
    <w:pPr>
      <w:spacing w:line="240" w:lineRule="exact"/>
      <w:jc w:val="both"/>
    </w:pPr>
  </w:style>
  <w:style w:type="paragraph" w:customStyle="1" w:styleId="Style5">
    <w:name w:val="Style5"/>
    <w:basedOn w:val="Normalny"/>
    <w:rsid w:val="00AE7A75"/>
    <w:pPr>
      <w:spacing w:line="293" w:lineRule="exact"/>
      <w:ind w:firstLine="158"/>
    </w:pPr>
  </w:style>
  <w:style w:type="paragraph" w:customStyle="1" w:styleId="Style6">
    <w:name w:val="Style6"/>
    <w:basedOn w:val="Normalny"/>
    <w:rsid w:val="00AE7A75"/>
    <w:pPr>
      <w:spacing w:line="288" w:lineRule="exact"/>
      <w:ind w:firstLine="422"/>
    </w:pPr>
  </w:style>
  <w:style w:type="paragraph" w:customStyle="1" w:styleId="Style7">
    <w:name w:val="Style7"/>
    <w:basedOn w:val="Normalny"/>
    <w:rsid w:val="00AE7A75"/>
  </w:style>
  <w:style w:type="paragraph" w:customStyle="1" w:styleId="Style8">
    <w:name w:val="Style8"/>
    <w:basedOn w:val="Normalny"/>
    <w:rsid w:val="00AE7A75"/>
    <w:pPr>
      <w:spacing w:line="240" w:lineRule="exact"/>
    </w:pPr>
  </w:style>
  <w:style w:type="paragraph" w:customStyle="1" w:styleId="Style9">
    <w:name w:val="Style9"/>
    <w:basedOn w:val="Normalny"/>
    <w:rsid w:val="00AE7A75"/>
  </w:style>
  <w:style w:type="paragraph" w:customStyle="1" w:styleId="Style10">
    <w:name w:val="Style10"/>
    <w:basedOn w:val="Normalny"/>
    <w:rsid w:val="00AE7A75"/>
    <w:pPr>
      <w:spacing w:line="288" w:lineRule="exact"/>
      <w:ind w:hanging="96"/>
    </w:pPr>
  </w:style>
  <w:style w:type="paragraph" w:customStyle="1" w:styleId="Style11">
    <w:name w:val="Style11"/>
    <w:basedOn w:val="Normalny"/>
    <w:rsid w:val="00AE7A75"/>
    <w:pPr>
      <w:spacing w:line="288" w:lineRule="exact"/>
      <w:jc w:val="center"/>
    </w:pPr>
  </w:style>
  <w:style w:type="paragraph" w:customStyle="1" w:styleId="Style12">
    <w:name w:val="Style12"/>
    <w:basedOn w:val="Normalny"/>
    <w:rsid w:val="00AE7A75"/>
    <w:pPr>
      <w:spacing w:line="182" w:lineRule="exact"/>
      <w:jc w:val="center"/>
    </w:pPr>
  </w:style>
  <w:style w:type="paragraph" w:customStyle="1" w:styleId="Style13">
    <w:name w:val="Style13"/>
    <w:basedOn w:val="Normalny"/>
    <w:rsid w:val="00AE7A75"/>
  </w:style>
  <w:style w:type="paragraph" w:customStyle="1" w:styleId="Style14">
    <w:name w:val="Style14"/>
    <w:basedOn w:val="Normalny"/>
    <w:rsid w:val="00AE7A75"/>
    <w:pPr>
      <w:spacing w:line="283" w:lineRule="exact"/>
    </w:pPr>
  </w:style>
  <w:style w:type="paragraph" w:customStyle="1" w:styleId="Style15">
    <w:name w:val="Style15"/>
    <w:basedOn w:val="Normalny"/>
    <w:rsid w:val="00AE7A75"/>
  </w:style>
  <w:style w:type="paragraph" w:customStyle="1" w:styleId="Style16">
    <w:name w:val="Style16"/>
    <w:basedOn w:val="Normalny"/>
    <w:rsid w:val="00AE7A75"/>
    <w:pPr>
      <w:spacing w:line="288" w:lineRule="exact"/>
    </w:pPr>
  </w:style>
  <w:style w:type="paragraph" w:customStyle="1" w:styleId="Style17">
    <w:name w:val="Style17"/>
    <w:basedOn w:val="Normalny"/>
    <w:rsid w:val="00AE7A75"/>
    <w:pPr>
      <w:spacing w:line="240" w:lineRule="exact"/>
      <w:jc w:val="both"/>
    </w:pPr>
  </w:style>
  <w:style w:type="paragraph" w:customStyle="1" w:styleId="Style18">
    <w:name w:val="Style18"/>
    <w:basedOn w:val="Normalny"/>
    <w:rsid w:val="00AE7A75"/>
    <w:pPr>
      <w:spacing w:line="240" w:lineRule="exact"/>
      <w:jc w:val="right"/>
    </w:pPr>
  </w:style>
  <w:style w:type="paragraph" w:customStyle="1" w:styleId="Style19">
    <w:name w:val="Style19"/>
    <w:basedOn w:val="Normalny"/>
    <w:rsid w:val="00AE7A75"/>
    <w:pPr>
      <w:spacing w:line="480" w:lineRule="exact"/>
      <w:jc w:val="both"/>
    </w:pPr>
  </w:style>
  <w:style w:type="paragraph" w:customStyle="1" w:styleId="Style20">
    <w:name w:val="Style20"/>
    <w:basedOn w:val="Normalny"/>
    <w:rsid w:val="00AE7A75"/>
    <w:pPr>
      <w:spacing w:line="240" w:lineRule="exact"/>
      <w:ind w:firstLine="888"/>
    </w:pPr>
  </w:style>
  <w:style w:type="paragraph" w:customStyle="1" w:styleId="Style21">
    <w:name w:val="Style21"/>
    <w:basedOn w:val="Normalny"/>
    <w:rsid w:val="00AE7A75"/>
    <w:pPr>
      <w:spacing w:line="134" w:lineRule="exact"/>
    </w:pPr>
  </w:style>
  <w:style w:type="paragraph" w:customStyle="1" w:styleId="Style22">
    <w:name w:val="Style22"/>
    <w:basedOn w:val="Normalny"/>
    <w:rsid w:val="00AE7A75"/>
    <w:pPr>
      <w:spacing w:line="240" w:lineRule="exact"/>
      <w:ind w:hanging="1013"/>
    </w:pPr>
  </w:style>
  <w:style w:type="character" w:customStyle="1" w:styleId="FontStyle24">
    <w:name w:val="Font Style24"/>
    <w:rsid w:val="00AE7A75"/>
    <w:rPr>
      <w:rFonts w:ascii="Arial Narrow" w:hAnsi="Arial Narrow" w:hint="default"/>
      <w:b/>
      <w:bCs w:val="0"/>
      <w:color w:val="000000"/>
      <w:sz w:val="18"/>
    </w:rPr>
  </w:style>
  <w:style w:type="character" w:customStyle="1" w:styleId="FontStyle25">
    <w:name w:val="Font Style25"/>
    <w:rsid w:val="00AE7A75"/>
    <w:rPr>
      <w:rFonts w:ascii="Arial Narrow" w:hAnsi="Arial Narrow" w:hint="default"/>
      <w:color w:val="000000"/>
      <w:sz w:val="24"/>
    </w:rPr>
  </w:style>
  <w:style w:type="character" w:customStyle="1" w:styleId="FontStyle26">
    <w:name w:val="Font Style26"/>
    <w:rsid w:val="00AE7A75"/>
    <w:rPr>
      <w:rFonts w:ascii="Arial Narrow" w:hAnsi="Arial Narrow" w:hint="default"/>
      <w:b/>
      <w:bCs w:val="0"/>
      <w:color w:val="000000"/>
      <w:sz w:val="18"/>
    </w:rPr>
  </w:style>
  <w:style w:type="character" w:customStyle="1" w:styleId="FontStyle27">
    <w:name w:val="Font Style27"/>
    <w:rsid w:val="00AE7A75"/>
    <w:rPr>
      <w:rFonts w:ascii="Arial Narrow" w:hAnsi="Arial Narrow" w:hint="default"/>
      <w:b/>
      <w:bCs w:val="0"/>
      <w:color w:val="000000"/>
      <w:sz w:val="24"/>
    </w:rPr>
  </w:style>
  <w:style w:type="character" w:customStyle="1" w:styleId="FontStyle28">
    <w:name w:val="Font Style28"/>
    <w:rsid w:val="00AE7A75"/>
    <w:rPr>
      <w:rFonts w:ascii="Arial Narrow" w:hAnsi="Arial Narrow" w:hint="default"/>
      <w:color w:val="000000"/>
      <w:sz w:val="18"/>
    </w:rPr>
  </w:style>
  <w:style w:type="character" w:customStyle="1" w:styleId="FontStyle29">
    <w:name w:val="Font Style29"/>
    <w:rsid w:val="00AE7A75"/>
    <w:rPr>
      <w:rFonts w:ascii="Palatino Linotype" w:hAnsi="Palatino Linotype" w:hint="default"/>
      <w:b/>
      <w:bCs w:val="0"/>
      <w:color w:val="000000"/>
      <w:sz w:val="22"/>
    </w:rPr>
  </w:style>
  <w:style w:type="character" w:customStyle="1" w:styleId="FontStyle30">
    <w:name w:val="Font Style30"/>
    <w:rsid w:val="00AE7A75"/>
    <w:rPr>
      <w:rFonts w:ascii="Calibri" w:hAnsi="Calibri" w:cs="Calibri" w:hint="default"/>
      <w:b/>
      <w:bCs w:val="0"/>
      <w:color w:val="000000"/>
      <w:spacing w:val="-10"/>
      <w:sz w:val="40"/>
    </w:rPr>
  </w:style>
  <w:style w:type="character" w:customStyle="1" w:styleId="FontStyle31">
    <w:name w:val="Font Style31"/>
    <w:rsid w:val="00AE7A75"/>
    <w:rPr>
      <w:rFonts w:ascii="Calibri" w:hAnsi="Calibri" w:cs="Calibri" w:hint="default"/>
      <w:i/>
      <w:iCs w:val="0"/>
      <w:color w:val="000000"/>
      <w:sz w:val="26"/>
    </w:rPr>
  </w:style>
  <w:style w:type="character" w:customStyle="1" w:styleId="FontStyle32">
    <w:name w:val="Font Style32"/>
    <w:rsid w:val="00AE7A75"/>
    <w:rPr>
      <w:rFonts w:ascii="Calibri" w:hAnsi="Calibri" w:cs="Calibri" w:hint="default"/>
      <w:color w:val="000000"/>
      <w:sz w:val="26"/>
    </w:rPr>
  </w:style>
  <w:style w:type="character" w:customStyle="1" w:styleId="FontStyle33">
    <w:name w:val="Font Style33"/>
    <w:rsid w:val="00AE7A75"/>
    <w:rPr>
      <w:rFonts w:ascii="Arial Narrow" w:hAnsi="Arial Narrow" w:hint="default"/>
      <w:color w:val="000000"/>
      <w:sz w:val="18"/>
    </w:rPr>
  </w:style>
  <w:style w:type="character" w:customStyle="1" w:styleId="FontStyle34">
    <w:name w:val="Font Style34"/>
    <w:rsid w:val="00AE7A75"/>
    <w:rPr>
      <w:rFonts w:ascii="Verdana" w:hAnsi="Verdana" w:hint="default"/>
      <w:b/>
      <w:bCs w:val="0"/>
      <w:color w:val="000000"/>
      <w:spacing w:val="10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2D32-685C-4BBE-9E9E-7AE3DD9F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4586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jb142</dc:creator>
  <cp:keywords/>
  <dc:description/>
  <cp:lastModifiedBy>jb142</cp:lastModifiedBy>
  <cp:revision>3</cp:revision>
  <cp:lastPrinted>2021-08-16T12:43:00Z</cp:lastPrinted>
  <dcterms:created xsi:type="dcterms:W3CDTF">2021-08-16T12:18:00Z</dcterms:created>
  <dcterms:modified xsi:type="dcterms:W3CDTF">2021-08-16T12:46:00Z</dcterms:modified>
</cp:coreProperties>
</file>